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0D1F" w14:textId="5A3ECC35" w:rsidR="00592AFF" w:rsidRDefault="00592AFF" w:rsidP="0059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 receives Greening the Office Gold Level Certification</w:t>
      </w:r>
    </w:p>
    <w:p w14:paraId="362CE31F" w14:textId="77777777" w:rsidR="00592AFF" w:rsidRDefault="00592AFF" w:rsidP="0059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2B8A77" w14:textId="77777777" w:rsidR="00592AFF" w:rsidRDefault="00592AFF" w:rsidP="0059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E72250" w14:textId="7943C254" w:rsidR="00592AFF" w:rsidRPr="007B581F" w:rsidRDefault="00592AFF" w:rsidP="0059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81F">
        <w:rPr>
          <w:rFonts w:ascii="Times New Roman" w:eastAsia="Times New Roman" w:hAnsi="Times New Roman" w:cs="Times New Roman"/>
          <w:sz w:val="24"/>
          <w:szCs w:val="24"/>
        </w:rPr>
        <w:t>TEACH recently received the Greening the Office Gold Level Certification from Carilion Clinic for a sustainability project designed and led by Heather Mason and Deborah Ferron.</w:t>
      </w:r>
    </w:p>
    <w:p w14:paraId="141C4476" w14:textId="77777777" w:rsidR="00592AFF" w:rsidRPr="007B581F" w:rsidRDefault="00592AFF" w:rsidP="0059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7B1DD7" w14:textId="77777777" w:rsidR="00592AFF" w:rsidRPr="007B581F" w:rsidRDefault="00592AFF" w:rsidP="0059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81F">
        <w:rPr>
          <w:rFonts w:ascii="Times New Roman" w:eastAsia="Times New Roman" w:hAnsi="Times New Roman" w:cs="Times New Roman"/>
          <w:sz w:val="24"/>
          <w:szCs w:val="24"/>
        </w:rPr>
        <w:t xml:space="preserve">The “Do What You Can” project launched in April, 2023 at the Center for Simulation, Research and Patient Safety and consisted of a rotating 4–6-week facility-based education/engagement phase, and a long-term institution-based phase. </w:t>
      </w:r>
    </w:p>
    <w:p w14:paraId="5D3472B5" w14:textId="77777777" w:rsidR="00592AFF" w:rsidRPr="007B581F" w:rsidRDefault="00592AFF" w:rsidP="0059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216D09" w14:textId="77777777" w:rsidR="00592AFF" w:rsidRPr="007B581F" w:rsidRDefault="00592AFF" w:rsidP="0059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81F">
        <w:rPr>
          <w:rFonts w:ascii="Times New Roman" w:eastAsia="Times New Roman" w:hAnsi="Times New Roman" w:cs="Times New Roman"/>
          <w:sz w:val="24"/>
          <w:szCs w:val="24"/>
        </w:rPr>
        <w:t xml:space="preserve">During the facility-based phase, the team educated staff at the Sim Center on sustainability initiatives such as using a personal water bottle to reduce plastic waste, turning off lights to conserve electricity, and methods to print more efficiently. </w:t>
      </w:r>
    </w:p>
    <w:p w14:paraId="5D60BF98" w14:textId="77777777" w:rsidR="00592AFF" w:rsidRPr="007B581F" w:rsidRDefault="00592AFF" w:rsidP="0059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A31570" w14:textId="77777777" w:rsidR="00592AFF" w:rsidRPr="007B581F" w:rsidRDefault="00592AFF" w:rsidP="0059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81F">
        <w:rPr>
          <w:rFonts w:ascii="Times New Roman" w:eastAsia="Times New Roman" w:hAnsi="Times New Roman" w:cs="Times New Roman"/>
          <w:sz w:val="24"/>
          <w:szCs w:val="24"/>
        </w:rPr>
        <w:t xml:space="preserve">At the institution level, in a facility with no previous recycling initiatives, the team was able to institute Single Stream Recycling (collecting 783.8 </w:t>
      </w:r>
      <w:proofErr w:type="spellStart"/>
      <w:r w:rsidRPr="007B581F">
        <w:rPr>
          <w:rFonts w:ascii="Times New Roman" w:eastAsia="Times New Roman" w:hAnsi="Times New Roman" w:cs="Times New Roman"/>
          <w:sz w:val="24"/>
          <w:szCs w:val="24"/>
        </w:rPr>
        <w:t>lbs</w:t>
      </w:r>
      <w:proofErr w:type="spellEnd"/>
      <w:r w:rsidRPr="007B581F">
        <w:rPr>
          <w:rFonts w:ascii="Times New Roman" w:eastAsia="Times New Roman" w:hAnsi="Times New Roman" w:cs="Times New Roman"/>
          <w:sz w:val="24"/>
          <w:szCs w:val="24"/>
        </w:rPr>
        <w:t xml:space="preserve">), thin plastic and battery recycling, and collecting pull tabs for the Ronald McDonald House. </w:t>
      </w:r>
    </w:p>
    <w:p w14:paraId="027A671F" w14:textId="77777777" w:rsidR="00592AFF" w:rsidRPr="007B581F" w:rsidRDefault="00592AFF" w:rsidP="0059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D2C649" w14:textId="77777777" w:rsidR="00592AFF" w:rsidRPr="007B581F" w:rsidRDefault="00592AFF" w:rsidP="0059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81F">
        <w:rPr>
          <w:rFonts w:ascii="Times New Roman" w:eastAsia="Times New Roman" w:hAnsi="Times New Roman" w:cs="Times New Roman"/>
          <w:sz w:val="24"/>
          <w:szCs w:val="24"/>
        </w:rPr>
        <w:t xml:space="preserve">This is a two-year certification, with ongoing action in sustainability. </w:t>
      </w:r>
    </w:p>
    <w:p w14:paraId="2D0DB6F0" w14:textId="77777777" w:rsidR="00592AFF" w:rsidRPr="00A43592" w:rsidRDefault="00592AFF" w:rsidP="00592AFF">
      <w:pPr>
        <w:rPr>
          <w:rFonts w:ascii="Georgia" w:eastAsia="Times New Roman" w:hAnsi="Georgia" w:cs="Arial"/>
        </w:rPr>
      </w:pPr>
    </w:p>
    <w:p w14:paraId="003228C9" w14:textId="77777777" w:rsidR="0022026A" w:rsidRDefault="0022026A"/>
    <w:sectPr w:rsidR="00220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FF"/>
    <w:rsid w:val="0022026A"/>
    <w:rsid w:val="0059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EC4D3"/>
  <w15:chartTrackingRefBased/>
  <w15:docId w15:val="{B7936218-743B-4A55-A13E-6FE0F863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Doss, Catherine</dc:creator>
  <cp:keywords/>
  <dc:description/>
  <cp:lastModifiedBy>Doss, Catherine</cp:lastModifiedBy>
  <cp:revision>1</cp:revision>
  <dcterms:created xsi:type="dcterms:W3CDTF">2024-01-23T18:33:00Z</dcterms:created>
  <dcterms:modified xsi:type="dcterms:W3CDTF">2024-01-23T18:35:00Z</dcterms:modified>
</cp:coreProperties>
</file>