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42E47B" w14:textId="77777777" w:rsidR="006507BC" w:rsidRDefault="00FF4664">
      <w:pPr>
        <w:pStyle w:val="BodyText"/>
        <w:spacing w:before="45" w:line="259" w:lineRule="exact"/>
        <w:ind w:left="2490" w:right="2992" w:firstLine="0"/>
        <w:jc w:val="center"/>
      </w:pPr>
      <w:r>
        <w:t>Promotion Dossier Requirements for VTC School of Medicine</w:t>
      </w:r>
    </w:p>
    <w:p w14:paraId="2D443912" w14:textId="1EAC9169" w:rsidR="006507BC" w:rsidRDefault="00FF4664">
      <w:pPr>
        <w:spacing w:line="210" w:lineRule="exact"/>
        <w:ind w:left="2490" w:right="2990"/>
        <w:jc w:val="center"/>
        <w:rPr>
          <w:i/>
          <w:sz w:val="18"/>
        </w:rPr>
      </w:pPr>
      <w:r w:rsidRPr="007B191F">
        <w:rPr>
          <w:i/>
          <w:sz w:val="18"/>
          <w:highlight w:val="yellow"/>
        </w:rPr>
        <w:t xml:space="preserve">Updated </w:t>
      </w:r>
      <w:r w:rsidR="0044554B" w:rsidRPr="007B191F">
        <w:rPr>
          <w:i/>
          <w:sz w:val="18"/>
          <w:highlight w:val="yellow"/>
        </w:rPr>
        <w:t>November 2025</w:t>
      </w:r>
    </w:p>
    <w:p w14:paraId="2D4E4114" w14:textId="77777777" w:rsidR="006507BC" w:rsidRDefault="006507BC">
      <w:pPr>
        <w:pStyle w:val="BodyText"/>
        <w:spacing w:before="7"/>
        <w:ind w:left="0" w:firstLine="0"/>
        <w:rPr>
          <w:i/>
          <w:sz w:val="13"/>
        </w:rPr>
      </w:pPr>
    </w:p>
    <w:p w14:paraId="2E23786E" w14:textId="77777777" w:rsidR="006507BC" w:rsidRDefault="00FF4664">
      <w:pPr>
        <w:spacing w:before="1"/>
        <w:ind w:left="119"/>
        <w:rPr>
          <w:b/>
          <w:i/>
          <w:sz w:val="18"/>
        </w:rPr>
      </w:pPr>
      <w:r>
        <w:rPr>
          <w:b/>
          <w:i/>
          <w:color w:val="FF0000"/>
          <w:sz w:val="18"/>
        </w:rPr>
        <w:t>PLEASE NOTE: THESE ARE GENERAL GUIDELINES; MORE SPECIFIC GUIDELINES MAY APPLY, DEPENDING ON TYPE OF FACULTY APPOINTMENT</w:t>
      </w:r>
    </w:p>
    <w:p w14:paraId="21CFD779" w14:textId="77777777" w:rsidR="006507BC" w:rsidRDefault="006507BC">
      <w:pPr>
        <w:pStyle w:val="BodyText"/>
        <w:spacing w:before="2"/>
        <w:ind w:left="0" w:firstLine="0"/>
        <w:rPr>
          <w:b/>
          <w:i/>
          <w:sz w:val="15"/>
        </w:rPr>
      </w:pPr>
    </w:p>
    <w:p w14:paraId="3D8A09AF" w14:textId="77777777" w:rsidR="006507BC" w:rsidRDefault="00FF4664">
      <w:pPr>
        <w:pStyle w:val="BodyText"/>
        <w:spacing w:before="1"/>
        <w:ind w:left="340" w:firstLine="0"/>
      </w:pPr>
      <w:r>
        <w:rPr>
          <w:u w:val="single"/>
        </w:rPr>
        <w:t>General Requirements</w:t>
      </w:r>
      <w:r>
        <w:t>:</w:t>
      </w:r>
    </w:p>
    <w:p w14:paraId="73A25869" w14:textId="77777777" w:rsidR="006507BC" w:rsidRDefault="006507BC">
      <w:pPr>
        <w:pStyle w:val="BodyText"/>
        <w:spacing w:before="1"/>
        <w:ind w:left="0" w:firstLine="0"/>
        <w:rPr>
          <w:sz w:val="11"/>
        </w:rPr>
      </w:pPr>
    </w:p>
    <w:p w14:paraId="3626AC2E" w14:textId="4E7C8E96" w:rsidR="006507BC" w:rsidRDefault="00FF4664">
      <w:pPr>
        <w:pStyle w:val="ListParagraph"/>
        <w:numPr>
          <w:ilvl w:val="0"/>
          <w:numId w:val="7"/>
        </w:numPr>
        <w:tabs>
          <w:tab w:val="left" w:pos="1061"/>
        </w:tabs>
        <w:spacing w:before="57"/>
        <w:ind w:right="923" w:hanging="360"/>
      </w:pPr>
      <w:r>
        <w:t>Must be completed by the candidate for promotion and submitted electronically to the office of the department chair. Dossiers must be in PDF (portable document format), including prescribed bookmarks for each section. Bookmark titles are included in the requirements below. The</w:t>
      </w:r>
      <w:r w:rsidR="0044460E">
        <w:t xml:space="preserve"> </w:t>
      </w:r>
      <w:r>
        <w:t>completed dossier is submitted by the department chair to the Office of Faculty Affairs at</w:t>
      </w:r>
      <w:hyperlink r:id="rId7">
        <w:r>
          <w:rPr>
            <w:color w:val="0560C1"/>
            <w:u w:val="single" w:color="0560C1"/>
          </w:rPr>
          <w:t xml:space="preserve"> vtcsomfaculty@vt.edu</w:t>
        </w:r>
        <w:r>
          <w:t>.</w:t>
        </w:r>
      </w:hyperlink>
    </w:p>
    <w:p w14:paraId="04A83A41" w14:textId="77777777" w:rsidR="006507BC" w:rsidRDefault="00437B9D">
      <w:pPr>
        <w:pStyle w:val="ListParagraph"/>
        <w:numPr>
          <w:ilvl w:val="0"/>
          <w:numId w:val="7"/>
        </w:numPr>
        <w:tabs>
          <w:tab w:val="left" w:pos="1061"/>
        </w:tabs>
        <w:spacing w:before="3"/>
        <w:ind w:left="1060" w:right="1332" w:hanging="358"/>
      </w:pPr>
      <w:hyperlink r:id="rId8">
        <w:r w:rsidR="00FF4664">
          <w:t xml:space="preserve">Must follow the outline </w:t>
        </w:r>
      </w:hyperlink>
      <w:r w:rsidR="00FF4664">
        <w:t xml:space="preserve">below under “Dossier Requirements”; </w:t>
      </w:r>
      <w:r w:rsidR="00FF4664">
        <w:rPr>
          <w:u w:val="single"/>
        </w:rPr>
        <w:t>please assemble the items in the dossier in the order</w:t>
      </w:r>
      <w:r w:rsidR="00FF4664">
        <w:rPr>
          <w:spacing w:val="-13"/>
          <w:u w:val="single"/>
        </w:rPr>
        <w:t xml:space="preserve"> </w:t>
      </w:r>
      <w:r w:rsidR="00FF4664">
        <w:rPr>
          <w:u w:val="single"/>
        </w:rPr>
        <w:t>listed.</w:t>
      </w:r>
    </w:p>
    <w:p w14:paraId="44CF8569" w14:textId="77777777" w:rsidR="006507BC" w:rsidRDefault="00FF4664">
      <w:pPr>
        <w:pStyle w:val="ListParagraph"/>
        <w:numPr>
          <w:ilvl w:val="0"/>
          <w:numId w:val="7"/>
        </w:numPr>
        <w:tabs>
          <w:tab w:val="left" w:pos="1061"/>
        </w:tabs>
        <w:spacing w:before="10" w:line="235" w:lineRule="auto"/>
        <w:ind w:left="1060" w:right="1688" w:hanging="358"/>
      </w:pPr>
      <w:r w:rsidRPr="0088291C">
        <w:rPr>
          <w:color w:val="FF0000"/>
        </w:rPr>
        <w:t>IF REQUIRED</w:t>
      </w:r>
      <w:r>
        <w:t>, the curriculum vitae document must be up to date and in the VTCSOM format generated through Elements (no</w:t>
      </w:r>
      <w:r>
        <w:rPr>
          <w:spacing w:val="-9"/>
        </w:rPr>
        <w:t xml:space="preserve"> </w:t>
      </w:r>
      <w:r>
        <w:t>exceptions).</w:t>
      </w:r>
    </w:p>
    <w:p w14:paraId="683DF704" w14:textId="77777777" w:rsidR="006507BC" w:rsidRDefault="00FF4664">
      <w:pPr>
        <w:pStyle w:val="ListParagraph"/>
        <w:numPr>
          <w:ilvl w:val="0"/>
          <w:numId w:val="7"/>
        </w:numPr>
        <w:tabs>
          <w:tab w:val="left" w:pos="1060"/>
        </w:tabs>
        <w:spacing w:line="244" w:lineRule="auto"/>
        <w:ind w:right="1409" w:hanging="358"/>
      </w:pPr>
      <w:r>
        <w:t>Emphasize activities while a VTCSOM faculty member, to demonstrate activity since joining the faculty here (as opposed to activities</w:t>
      </w:r>
      <w:r>
        <w:rPr>
          <w:spacing w:val="-15"/>
        </w:rPr>
        <w:t xml:space="preserve"> </w:t>
      </w:r>
      <w:r>
        <w:t>elsewhere).</w:t>
      </w:r>
    </w:p>
    <w:p w14:paraId="52D77956" w14:textId="1B76F7AC" w:rsidR="006507BC" w:rsidRDefault="00FF4664">
      <w:pPr>
        <w:pStyle w:val="ListParagraph"/>
        <w:numPr>
          <w:ilvl w:val="0"/>
          <w:numId w:val="7"/>
        </w:numPr>
        <w:tabs>
          <w:tab w:val="left" w:pos="1061"/>
        </w:tabs>
        <w:ind w:left="1060" w:right="2345"/>
      </w:pPr>
      <w:r>
        <w:t>Total</w:t>
      </w:r>
      <w:r>
        <w:rPr>
          <w:spacing w:val="-6"/>
        </w:rPr>
        <w:t xml:space="preserve"> </w:t>
      </w:r>
      <w:r>
        <w:t>length</w:t>
      </w:r>
      <w:r>
        <w:rPr>
          <w:spacing w:val="-6"/>
        </w:rPr>
        <w:t xml:space="preserve"> </w:t>
      </w:r>
      <w:r>
        <w:t>of</w:t>
      </w:r>
      <w:r>
        <w:rPr>
          <w:spacing w:val="-5"/>
        </w:rPr>
        <w:t xml:space="preserve"> </w:t>
      </w:r>
      <w:r>
        <w:rPr>
          <w:spacing w:val="-6"/>
        </w:rPr>
        <w:t>dossier</w:t>
      </w:r>
      <w:r>
        <w:rPr>
          <w:spacing w:val="-10"/>
        </w:rPr>
        <w:t xml:space="preserve"> </w:t>
      </w:r>
      <w:r>
        <w:t>must</w:t>
      </w:r>
      <w:r>
        <w:rPr>
          <w:spacing w:val="-4"/>
        </w:rPr>
        <w:t xml:space="preserve"> </w:t>
      </w:r>
      <w:r>
        <w:t>not</w:t>
      </w:r>
      <w:r>
        <w:rPr>
          <w:spacing w:val="-3"/>
        </w:rPr>
        <w:t xml:space="preserve"> </w:t>
      </w:r>
      <w:r>
        <w:t>exceed</w:t>
      </w:r>
      <w:r>
        <w:rPr>
          <w:spacing w:val="-3"/>
        </w:rPr>
        <w:t xml:space="preserve"> </w:t>
      </w:r>
      <w:r>
        <w:t>approximately</w:t>
      </w:r>
      <w:r>
        <w:rPr>
          <w:spacing w:val="-4"/>
        </w:rPr>
        <w:t xml:space="preserve"> </w:t>
      </w:r>
      <w:r>
        <w:t>100</w:t>
      </w:r>
      <w:r>
        <w:rPr>
          <w:spacing w:val="-4"/>
        </w:rPr>
        <w:t xml:space="preserve"> </w:t>
      </w:r>
      <w:r>
        <w:t>pages</w:t>
      </w:r>
      <w:r>
        <w:rPr>
          <w:spacing w:val="-4"/>
        </w:rPr>
        <w:t xml:space="preserve"> </w:t>
      </w:r>
      <w:r>
        <w:t>as</w:t>
      </w:r>
      <w:r>
        <w:rPr>
          <w:spacing w:val="-3"/>
        </w:rPr>
        <w:t xml:space="preserve"> </w:t>
      </w:r>
      <w:r>
        <w:t>per</w:t>
      </w:r>
      <w:r>
        <w:rPr>
          <w:spacing w:val="-5"/>
        </w:rPr>
        <w:t xml:space="preserve"> </w:t>
      </w:r>
      <w:r>
        <w:t>VT</w:t>
      </w:r>
      <w:r>
        <w:rPr>
          <w:spacing w:val="-7"/>
        </w:rPr>
        <w:t xml:space="preserve"> </w:t>
      </w:r>
      <w:r>
        <w:t>university guidelines. Links to other items outside of the dossier are</w:t>
      </w:r>
      <w:r>
        <w:rPr>
          <w:spacing w:val="-7"/>
        </w:rPr>
        <w:t xml:space="preserve"> </w:t>
      </w:r>
      <w:r>
        <w:t>not</w:t>
      </w:r>
      <w:r w:rsidR="0044460E">
        <w:t xml:space="preserve"> </w:t>
      </w:r>
      <w:r>
        <w:t>permitted.</w:t>
      </w:r>
    </w:p>
    <w:p w14:paraId="2F56A9EA" w14:textId="77777777" w:rsidR="006507BC" w:rsidRDefault="006507BC">
      <w:pPr>
        <w:pStyle w:val="BodyText"/>
        <w:spacing w:before="2"/>
        <w:ind w:left="0" w:firstLine="0"/>
        <w:rPr>
          <w:sz w:val="27"/>
        </w:rPr>
      </w:pPr>
    </w:p>
    <w:p w14:paraId="2AC14F66" w14:textId="77777777" w:rsidR="006507BC" w:rsidRDefault="00FF4664">
      <w:pPr>
        <w:pStyle w:val="BodyText"/>
        <w:spacing w:before="1"/>
        <w:ind w:left="340" w:firstLine="0"/>
      </w:pPr>
      <w:r>
        <w:rPr>
          <w:u w:val="single"/>
        </w:rPr>
        <w:t>Dossier</w:t>
      </w:r>
      <w:r>
        <w:rPr>
          <w:spacing w:val="-8"/>
          <w:u w:val="single"/>
        </w:rPr>
        <w:t xml:space="preserve"> </w:t>
      </w:r>
      <w:r>
        <w:rPr>
          <w:u w:val="single"/>
        </w:rPr>
        <w:t>Requirements</w:t>
      </w:r>
      <w:r>
        <w:t>:</w:t>
      </w:r>
    </w:p>
    <w:p w14:paraId="550FCA47" w14:textId="77777777" w:rsidR="006507BC" w:rsidRDefault="006507BC">
      <w:pPr>
        <w:pStyle w:val="BodyText"/>
        <w:spacing w:before="2"/>
        <w:ind w:left="0" w:firstLine="0"/>
        <w:rPr>
          <w:sz w:val="17"/>
        </w:rPr>
      </w:pPr>
    </w:p>
    <w:p w14:paraId="59CFF7E8" w14:textId="77777777" w:rsidR="006507BC" w:rsidRDefault="00FF4664">
      <w:pPr>
        <w:pStyle w:val="BodyText"/>
        <w:spacing w:before="57" w:line="290" w:lineRule="auto"/>
        <w:ind w:left="491" w:right="4025" w:hanging="152"/>
      </w:pPr>
      <w:r>
        <w:rPr>
          <w:i/>
        </w:rPr>
        <w:t xml:space="preserve">Section One: General Items </w:t>
      </w:r>
      <w:r>
        <w:t xml:space="preserve">[bookmark: Section One: General Items] </w:t>
      </w:r>
      <w:r>
        <w:rPr>
          <w:color w:val="FF0000"/>
        </w:rPr>
        <w:t xml:space="preserve">NOTE:  guidelines for items 5-9 available via </w:t>
      </w:r>
      <w:hyperlink r:id="rId9">
        <w:r>
          <w:rPr>
            <w:color w:val="0000FF"/>
            <w:u w:val="single" w:color="0000FF"/>
          </w:rPr>
          <w:t>Faculty Affairs</w:t>
        </w:r>
        <w:r>
          <w:rPr>
            <w:color w:val="0000FF"/>
            <w:spacing w:val="-29"/>
            <w:u w:val="single" w:color="0000FF"/>
          </w:rPr>
          <w:t xml:space="preserve"> </w:t>
        </w:r>
        <w:r>
          <w:rPr>
            <w:color w:val="0000FF"/>
            <w:u w:val="single" w:color="0000FF"/>
          </w:rPr>
          <w:t>Website</w:t>
        </w:r>
      </w:hyperlink>
    </w:p>
    <w:p w14:paraId="1A6671A0" w14:textId="2327F186" w:rsidR="006507BC" w:rsidRDefault="00FF4664" w:rsidP="008728A3">
      <w:pPr>
        <w:pStyle w:val="ListParagraph"/>
        <w:numPr>
          <w:ilvl w:val="0"/>
          <w:numId w:val="6"/>
        </w:numPr>
        <w:tabs>
          <w:tab w:val="left" w:pos="360"/>
        </w:tabs>
        <w:ind w:left="540" w:right="2197"/>
      </w:pPr>
      <w:r>
        <w:t>Completed Cover Sheet (required by VT Provost’s office; prepared by departmental staff and reviewed by Faculty Affairs staff). [bookmark: Cover</w:t>
      </w:r>
      <w:r>
        <w:rPr>
          <w:spacing w:val="-7"/>
        </w:rPr>
        <w:t xml:space="preserve"> </w:t>
      </w:r>
      <w:r>
        <w:t>Page]</w:t>
      </w:r>
    </w:p>
    <w:p w14:paraId="6721C1A4" w14:textId="35EC8EBD" w:rsidR="006507BC" w:rsidRDefault="00FF4664">
      <w:pPr>
        <w:pStyle w:val="ListParagraph"/>
        <w:numPr>
          <w:ilvl w:val="0"/>
          <w:numId w:val="6"/>
        </w:numPr>
        <w:tabs>
          <w:tab w:val="left" w:pos="521"/>
        </w:tabs>
        <w:spacing w:line="242" w:lineRule="auto"/>
        <w:ind w:left="520" w:right="107" w:hanging="361"/>
      </w:pPr>
      <w:r>
        <w:t xml:space="preserve">Completed dossier certification form </w:t>
      </w:r>
      <w:r w:rsidR="0088291C">
        <w:t xml:space="preserve">corresponding to track (tenure, tenure to title, non-tenure); these forms are available at: </w:t>
      </w:r>
      <w:hyperlink r:id="rId10" w:history="1">
        <w:r w:rsidR="0088291C" w:rsidRPr="00CD3B90">
          <w:rPr>
            <w:rStyle w:val="Hyperlink"/>
          </w:rPr>
          <w:t>https://medicine.vtc.vt.edu/faculty-affairs/promotion.html</w:t>
        </w:r>
      </w:hyperlink>
      <w:r w:rsidR="0088291C">
        <w:t xml:space="preserve">. </w:t>
      </w:r>
      <w:r>
        <w:t>(required by VT Provost’s office; prepared by departmental staff and reviewed by Faculty Affairs staff). [bookmark: dossier certification</w:t>
      </w:r>
      <w:r>
        <w:rPr>
          <w:spacing w:val="-4"/>
        </w:rPr>
        <w:t xml:space="preserve"> </w:t>
      </w:r>
      <w:r>
        <w:t>form]</w:t>
      </w:r>
    </w:p>
    <w:p w14:paraId="150EAB77" w14:textId="77777777" w:rsidR="006507BC" w:rsidRDefault="00FF4664">
      <w:pPr>
        <w:pStyle w:val="ListParagraph"/>
        <w:numPr>
          <w:ilvl w:val="0"/>
          <w:numId w:val="6"/>
        </w:numPr>
        <w:tabs>
          <w:tab w:val="left" w:pos="521"/>
        </w:tabs>
        <w:spacing w:line="266" w:lineRule="exact"/>
        <w:ind w:left="520" w:hanging="361"/>
      </w:pPr>
      <w:r>
        <w:t>Letter from the Dean (prepared by Faculty Affairs staff). [bookmark: Letter from the</w:t>
      </w:r>
      <w:r>
        <w:rPr>
          <w:spacing w:val="-35"/>
        </w:rPr>
        <w:t xml:space="preserve"> </w:t>
      </w:r>
      <w:r>
        <w:t>Dean]</w:t>
      </w:r>
    </w:p>
    <w:p w14:paraId="6ED4A382" w14:textId="3D178BBD" w:rsidR="006507BC" w:rsidRDefault="00FF4664">
      <w:pPr>
        <w:pStyle w:val="ListParagraph"/>
        <w:numPr>
          <w:ilvl w:val="0"/>
          <w:numId w:val="6"/>
        </w:numPr>
        <w:tabs>
          <w:tab w:val="left" w:pos="521"/>
        </w:tabs>
        <w:spacing w:before="1"/>
        <w:ind w:left="520" w:right="1536" w:hanging="361"/>
      </w:pPr>
      <w:r>
        <w:t>Letter from the APT Committee</w:t>
      </w:r>
      <w:r w:rsidR="00E914CB">
        <w:t xml:space="preserve"> addressed to the Dean</w:t>
      </w:r>
      <w:r w:rsidR="009715CF">
        <w:t xml:space="preserve"> with recommendation concerning promotion</w:t>
      </w:r>
      <w:r w:rsidR="00E914CB">
        <w:t xml:space="preserve"> </w:t>
      </w:r>
      <w:r>
        <w:t>(provided by the Committee Chair). [bookmark: Letter from</w:t>
      </w:r>
      <w:r w:rsidR="0044460E">
        <w:t xml:space="preserve"> </w:t>
      </w:r>
      <w:r>
        <w:t>the APT Committee]</w:t>
      </w:r>
    </w:p>
    <w:p w14:paraId="6E91A3AA" w14:textId="5211C863" w:rsidR="006507BC" w:rsidRDefault="00FF4664">
      <w:pPr>
        <w:pStyle w:val="ListParagraph"/>
        <w:numPr>
          <w:ilvl w:val="0"/>
          <w:numId w:val="6"/>
        </w:numPr>
        <w:tabs>
          <w:tab w:val="left" w:pos="521"/>
        </w:tabs>
        <w:ind w:left="521" w:right="1945" w:hanging="361"/>
      </w:pPr>
      <w:r>
        <w:t>Letter</w:t>
      </w:r>
      <w:r>
        <w:rPr>
          <w:spacing w:val="-8"/>
        </w:rPr>
        <w:t xml:space="preserve"> </w:t>
      </w:r>
      <w:r>
        <w:t>from</w:t>
      </w:r>
      <w:r>
        <w:rPr>
          <w:spacing w:val="-6"/>
        </w:rPr>
        <w:t xml:space="preserve"> </w:t>
      </w:r>
      <w:r>
        <w:t>the</w:t>
      </w:r>
      <w:r>
        <w:rPr>
          <w:spacing w:val="-6"/>
        </w:rPr>
        <w:t xml:space="preserve"> </w:t>
      </w:r>
      <w:r>
        <w:t>Department</w:t>
      </w:r>
      <w:r>
        <w:rPr>
          <w:spacing w:val="-1"/>
        </w:rPr>
        <w:t xml:space="preserve"> </w:t>
      </w:r>
      <w:r>
        <w:t>Chair</w:t>
      </w:r>
      <w:r>
        <w:rPr>
          <w:spacing w:val="-9"/>
        </w:rPr>
        <w:t xml:space="preserve"> </w:t>
      </w:r>
      <w:r w:rsidR="009715CF">
        <w:rPr>
          <w:spacing w:val="-9"/>
        </w:rPr>
        <w:t xml:space="preserve">addressed to the Dean with </w:t>
      </w:r>
      <w:r>
        <w:t>recommend</w:t>
      </w:r>
      <w:r w:rsidR="009715CF">
        <w:t>ation concern</w:t>
      </w:r>
      <w:r>
        <w:t>ing</w:t>
      </w:r>
      <w:r>
        <w:rPr>
          <w:spacing w:val="-5"/>
        </w:rPr>
        <w:t xml:space="preserve"> </w:t>
      </w:r>
      <w:r>
        <w:t>promotion</w:t>
      </w:r>
      <w:r>
        <w:rPr>
          <w:spacing w:val="-7"/>
        </w:rPr>
        <w:t xml:space="preserve"> </w:t>
      </w:r>
      <w:r>
        <w:t>and</w:t>
      </w:r>
      <w:r>
        <w:rPr>
          <w:spacing w:val="-7"/>
        </w:rPr>
        <w:t xml:space="preserve"> </w:t>
      </w:r>
      <w:r>
        <w:t>stating</w:t>
      </w:r>
      <w:r>
        <w:rPr>
          <w:spacing w:val="-5"/>
        </w:rPr>
        <w:t xml:space="preserve"> </w:t>
      </w:r>
      <w:r>
        <w:t>desired</w:t>
      </w:r>
      <w:r>
        <w:rPr>
          <w:spacing w:val="-7"/>
        </w:rPr>
        <w:t xml:space="preserve"> </w:t>
      </w:r>
      <w:r>
        <w:t>track</w:t>
      </w:r>
      <w:r>
        <w:rPr>
          <w:spacing w:val="-5"/>
        </w:rPr>
        <w:t xml:space="preserve"> </w:t>
      </w:r>
      <w:r>
        <w:t>and</w:t>
      </w:r>
      <w:r>
        <w:rPr>
          <w:spacing w:val="-7"/>
        </w:rPr>
        <w:t xml:space="preserve"> </w:t>
      </w:r>
      <w:r>
        <w:t>rank (provided by the Department Chair). [bookmark: Letter from the Department</w:t>
      </w:r>
      <w:r>
        <w:rPr>
          <w:spacing w:val="-35"/>
        </w:rPr>
        <w:t xml:space="preserve"> </w:t>
      </w:r>
      <w:r>
        <w:t>Chair]</w:t>
      </w:r>
    </w:p>
    <w:p w14:paraId="6440B142" w14:textId="4BDFAFC6" w:rsidR="006507BC" w:rsidRDefault="00FF4664">
      <w:pPr>
        <w:pStyle w:val="ListParagraph"/>
        <w:numPr>
          <w:ilvl w:val="0"/>
          <w:numId w:val="6"/>
        </w:numPr>
        <w:tabs>
          <w:tab w:val="left" w:pos="522"/>
        </w:tabs>
        <w:ind w:left="521" w:right="1471" w:hanging="360"/>
      </w:pPr>
      <w:r>
        <w:t xml:space="preserve">Letter from the Departmental APRT Committee </w:t>
      </w:r>
      <w:r w:rsidR="009715CF">
        <w:t xml:space="preserve">addressed to the Department Chair with </w:t>
      </w:r>
      <w:r>
        <w:t>recommend</w:t>
      </w:r>
      <w:r w:rsidR="009715CF">
        <w:t>ation concern</w:t>
      </w:r>
      <w:r>
        <w:t xml:space="preserve">ing promotion and stating desired track and rank, including comments from departmental reviews of candidate progress (e.g., years 2 and 4 for </w:t>
      </w:r>
      <w:r w:rsidR="009715CF">
        <w:t xml:space="preserve">tenure and </w:t>
      </w:r>
      <w:r>
        <w:t>tenure to title track</w:t>
      </w:r>
      <w:r w:rsidR="009715CF">
        <w:t>s</w:t>
      </w:r>
      <w:r>
        <w:t xml:space="preserve">; provided by Committee Chair). </w:t>
      </w:r>
      <w:r w:rsidRPr="0088291C">
        <w:rPr>
          <w:color w:val="FF0000"/>
        </w:rPr>
        <w:t>MUST INCLUDE signatures by all voting APRT committee members on a single sheet; must also include a list of all ineligible and non-voting participants/members.</w:t>
      </w:r>
      <w:r>
        <w:t xml:space="preserve"> [bookmark: Letter from Departmental APRT</w:t>
      </w:r>
      <w:r>
        <w:rPr>
          <w:spacing w:val="-24"/>
        </w:rPr>
        <w:t xml:space="preserve"> </w:t>
      </w:r>
      <w:r>
        <w:t>Committee]</w:t>
      </w:r>
    </w:p>
    <w:p w14:paraId="20DD1E99" w14:textId="71DD9DD1" w:rsidR="006507BC" w:rsidRDefault="00FF4664">
      <w:pPr>
        <w:pStyle w:val="ListParagraph"/>
        <w:numPr>
          <w:ilvl w:val="0"/>
          <w:numId w:val="6"/>
        </w:numPr>
        <w:tabs>
          <w:tab w:val="left" w:pos="522"/>
        </w:tabs>
        <w:ind w:left="521" w:right="1652" w:hanging="361"/>
      </w:pPr>
      <w:r>
        <w:t xml:space="preserve">Sample copy of the letter </w:t>
      </w:r>
      <w:r w:rsidR="0088291C">
        <w:t>(with</w:t>
      </w:r>
      <w:r>
        <w:t xml:space="preserve"> instruction</w:t>
      </w:r>
      <w:r w:rsidR="0088291C">
        <w:t>s)</w:t>
      </w:r>
      <w:r>
        <w:t xml:space="preserve"> sent to outside </w:t>
      </w:r>
      <w:r w:rsidR="0088291C">
        <w:t>letter writer</w:t>
      </w:r>
      <w:r>
        <w:t>s (provided by</w:t>
      </w:r>
      <w:r w:rsidR="0044460E">
        <w:t xml:space="preserve"> </w:t>
      </w:r>
      <w:r>
        <w:t>Departmental APRT Committee Chair). [bookmark: Sample copy of the letter of instruction sent to outsid</w:t>
      </w:r>
      <w:r w:rsidR="0088291C">
        <w:t>e letter writers</w:t>
      </w:r>
      <w:r>
        <w:t>]</w:t>
      </w:r>
    </w:p>
    <w:p w14:paraId="5DEBA374" w14:textId="47E871FA" w:rsidR="006507BC" w:rsidRDefault="00FF4664">
      <w:pPr>
        <w:pStyle w:val="ListParagraph"/>
        <w:numPr>
          <w:ilvl w:val="0"/>
          <w:numId w:val="6"/>
        </w:numPr>
        <w:tabs>
          <w:tab w:val="left" w:pos="522"/>
        </w:tabs>
        <w:ind w:left="521" w:right="1336" w:hanging="361"/>
      </w:pPr>
      <w:r>
        <w:t>Table</w:t>
      </w:r>
      <w:r>
        <w:rPr>
          <w:spacing w:val="-7"/>
        </w:rPr>
        <w:t xml:space="preserve"> </w:t>
      </w:r>
      <w:r>
        <w:t>listing</w:t>
      </w:r>
      <w:r>
        <w:rPr>
          <w:spacing w:val="-6"/>
        </w:rPr>
        <w:t xml:space="preserve"> </w:t>
      </w:r>
      <w:r>
        <w:t>internal</w:t>
      </w:r>
      <w:r>
        <w:rPr>
          <w:spacing w:val="-8"/>
        </w:rPr>
        <w:t xml:space="preserve"> </w:t>
      </w:r>
      <w:r>
        <w:t>and/or</w:t>
      </w:r>
      <w:r>
        <w:rPr>
          <w:spacing w:val="-7"/>
        </w:rPr>
        <w:t xml:space="preserve"> </w:t>
      </w:r>
      <w:r>
        <w:t>external</w:t>
      </w:r>
      <w:r>
        <w:rPr>
          <w:spacing w:val="-6"/>
        </w:rPr>
        <w:t xml:space="preserve"> </w:t>
      </w:r>
      <w:r w:rsidR="0088291C">
        <w:rPr>
          <w:spacing w:val="-6"/>
        </w:rPr>
        <w:t>evaluation letter writer</w:t>
      </w:r>
      <w:r>
        <w:t>s,</w:t>
      </w:r>
      <w:r>
        <w:rPr>
          <w:spacing w:val="-7"/>
        </w:rPr>
        <w:t xml:space="preserve"> </w:t>
      </w:r>
      <w:r>
        <w:t>as</w:t>
      </w:r>
      <w:r>
        <w:rPr>
          <w:spacing w:val="-2"/>
        </w:rPr>
        <w:t xml:space="preserve"> </w:t>
      </w:r>
      <w:r>
        <w:t>follows</w:t>
      </w:r>
      <w:r>
        <w:rPr>
          <w:spacing w:val="-10"/>
        </w:rPr>
        <w:t xml:space="preserve"> </w:t>
      </w:r>
      <w:r>
        <w:t>(provided</w:t>
      </w:r>
      <w:r>
        <w:rPr>
          <w:spacing w:val="-6"/>
        </w:rPr>
        <w:t xml:space="preserve"> </w:t>
      </w:r>
      <w:r>
        <w:t>by</w:t>
      </w:r>
      <w:r>
        <w:rPr>
          <w:spacing w:val="-2"/>
        </w:rPr>
        <w:t xml:space="preserve"> </w:t>
      </w:r>
      <w:r>
        <w:t>APRT</w:t>
      </w:r>
      <w:r>
        <w:rPr>
          <w:spacing w:val="-8"/>
        </w:rPr>
        <w:t xml:space="preserve"> </w:t>
      </w:r>
      <w:r>
        <w:t>Chair):</w:t>
      </w:r>
      <w:r>
        <w:rPr>
          <w:spacing w:val="-4"/>
        </w:rPr>
        <w:t xml:space="preserve"> </w:t>
      </w:r>
      <w:r>
        <w:t>[bookmark:</w:t>
      </w:r>
      <w:r>
        <w:rPr>
          <w:spacing w:val="-4"/>
        </w:rPr>
        <w:t xml:space="preserve"> </w:t>
      </w:r>
      <w:r>
        <w:t>Table listing internal and/or external</w:t>
      </w:r>
      <w:r>
        <w:rPr>
          <w:spacing w:val="-4"/>
        </w:rPr>
        <w:t xml:space="preserve"> </w:t>
      </w:r>
      <w:r>
        <w:t>reviewers]</w:t>
      </w:r>
    </w:p>
    <w:p w14:paraId="6DA790C5" w14:textId="2803F9CB" w:rsidR="0044460E" w:rsidRDefault="0044460E" w:rsidP="0044460E">
      <w:pPr>
        <w:tabs>
          <w:tab w:val="left" w:pos="522"/>
        </w:tabs>
        <w:ind w:right="1336"/>
      </w:pPr>
    </w:p>
    <w:p w14:paraId="3B92BB1C" w14:textId="2823A070" w:rsidR="0044460E" w:rsidRDefault="0044460E" w:rsidP="0044460E">
      <w:pPr>
        <w:tabs>
          <w:tab w:val="left" w:pos="522"/>
        </w:tabs>
        <w:ind w:right="1336"/>
      </w:pPr>
    </w:p>
    <w:tbl>
      <w:tblPr>
        <w:tblW w:w="0" w:type="auto"/>
        <w:tblInd w:w="7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40"/>
        <w:gridCol w:w="2974"/>
        <w:gridCol w:w="1620"/>
        <w:gridCol w:w="2342"/>
      </w:tblGrid>
      <w:tr w:rsidR="006507BC" w14:paraId="122E0F6F" w14:textId="77777777">
        <w:trPr>
          <w:trHeight w:val="539"/>
        </w:trPr>
        <w:tc>
          <w:tcPr>
            <w:tcW w:w="2340" w:type="dxa"/>
          </w:tcPr>
          <w:p w14:paraId="33EA8B1C" w14:textId="125F550A" w:rsidR="006507BC" w:rsidRDefault="00FF4664">
            <w:pPr>
              <w:pStyle w:val="TableParagraph"/>
              <w:spacing w:before="4"/>
              <w:ind w:left="115"/>
            </w:pPr>
            <w:r>
              <w:lastRenderedPageBreak/>
              <w:t>Reviewer Name</w:t>
            </w:r>
          </w:p>
        </w:tc>
        <w:tc>
          <w:tcPr>
            <w:tcW w:w="2974" w:type="dxa"/>
          </w:tcPr>
          <w:p w14:paraId="47E76F36" w14:textId="3A601055" w:rsidR="006507BC" w:rsidRDefault="00FF4664">
            <w:pPr>
              <w:pStyle w:val="TableParagraph"/>
              <w:spacing w:before="4"/>
              <w:ind w:left="117"/>
            </w:pPr>
            <w:r>
              <w:t>Reviewer Institution</w:t>
            </w:r>
          </w:p>
        </w:tc>
        <w:tc>
          <w:tcPr>
            <w:tcW w:w="1620" w:type="dxa"/>
          </w:tcPr>
          <w:p w14:paraId="14A253BF" w14:textId="7A737518" w:rsidR="006507BC" w:rsidRDefault="00FF4664">
            <w:pPr>
              <w:pStyle w:val="TableParagraph"/>
              <w:spacing w:before="5" w:line="254" w:lineRule="exact"/>
              <w:ind w:left="112" w:right="295"/>
            </w:pPr>
            <w:r>
              <w:t>Suggested by Candidate</w:t>
            </w:r>
          </w:p>
        </w:tc>
        <w:tc>
          <w:tcPr>
            <w:tcW w:w="2342" w:type="dxa"/>
          </w:tcPr>
          <w:p w14:paraId="327373CB" w14:textId="201FAE6E" w:rsidR="006507BC" w:rsidRDefault="00FF4664">
            <w:pPr>
              <w:pStyle w:val="TableParagraph"/>
              <w:spacing w:before="5" w:line="254" w:lineRule="exact"/>
              <w:ind w:left="114" w:right="84"/>
            </w:pPr>
            <w:r>
              <w:t>Independently Selected by Committee</w:t>
            </w:r>
          </w:p>
        </w:tc>
      </w:tr>
      <w:tr w:rsidR="006507BC" w14:paraId="665DB251" w14:textId="77777777">
        <w:trPr>
          <w:trHeight w:val="263"/>
        </w:trPr>
        <w:tc>
          <w:tcPr>
            <w:tcW w:w="2340" w:type="dxa"/>
          </w:tcPr>
          <w:p w14:paraId="0C12E341" w14:textId="77777777" w:rsidR="006507BC" w:rsidRDefault="006507BC">
            <w:pPr>
              <w:pStyle w:val="TableParagraph"/>
              <w:rPr>
                <w:rFonts w:ascii="Times New Roman"/>
                <w:sz w:val="18"/>
              </w:rPr>
            </w:pPr>
          </w:p>
        </w:tc>
        <w:tc>
          <w:tcPr>
            <w:tcW w:w="2974" w:type="dxa"/>
          </w:tcPr>
          <w:p w14:paraId="4BA4E47E" w14:textId="77777777" w:rsidR="006507BC" w:rsidRDefault="006507BC">
            <w:pPr>
              <w:pStyle w:val="TableParagraph"/>
              <w:rPr>
                <w:rFonts w:ascii="Times New Roman"/>
                <w:sz w:val="18"/>
              </w:rPr>
            </w:pPr>
          </w:p>
        </w:tc>
        <w:tc>
          <w:tcPr>
            <w:tcW w:w="1620" w:type="dxa"/>
          </w:tcPr>
          <w:p w14:paraId="0FDE923D" w14:textId="77777777" w:rsidR="006507BC" w:rsidRDefault="006507BC">
            <w:pPr>
              <w:pStyle w:val="TableParagraph"/>
              <w:rPr>
                <w:rFonts w:ascii="Times New Roman"/>
                <w:sz w:val="18"/>
              </w:rPr>
            </w:pPr>
          </w:p>
        </w:tc>
        <w:tc>
          <w:tcPr>
            <w:tcW w:w="2342" w:type="dxa"/>
          </w:tcPr>
          <w:p w14:paraId="689CE72E" w14:textId="77777777" w:rsidR="006507BC" w:rsidRDefault="006507BC">
            <w:pPr>
              <w:pStyle w:val="TableParagraph"/>
              <w:rPr>
                <w:rFonts w:ascii="Times New Roman"/>
                <w:sz w:val="18"/>
              </w:rPr>
            </w:pPr>
          </w:p>
        </w:tc>
      </w:tr>
      <w:tr w:rsidR="0044460E" w14:paraId="3D527C9B" w14:textId="77777777">
        <w:trPr>
          <w:trHeight w:val="263"/>
        </w:trPr>
        <w:tc>
          <w:tcPr>
            <w:tcW w:w="2340" w:type="dxa"/>
          </w:tcPr>
          <w:p w14:paraId="4BAD7AF6" w14:textId="77777777" w:rsidR="0044460E" w:rsidRDefault="0044460E">
            <w:pPr>
              <w:pStyle w:val="TableParagraph"/>
              <w:rPr>
                <w:rFonts w:ascii="Times New Roman"/>
                <w:sz w:val="18"/>
              </w:rPr>
            </w:pPr>
          </w:p>
        </w:tc>
        <w:tc>
          <w:tcPr>
            <w:tcW w:w="2974" w:type="dxa"/>
          </w:tcPr>
          <w:p w14:paraId="5953132C" w14:textId="77777777" w:rsidR="0044460E" w:rsidRDefault="0044460E">
            <w:pPr>
              <w:pStyle w:val="TableParagraph"/>
              <w:rPr>
                <w:rFonts w:ascii="Times New Roman"/>
                <w:sz w:val="18"/>
              </w:rPr>
            </w:pPr>
          </w:p>
        </w:tc>
        <w:tc>
          <w:tcPr>
            <w:tcW w:w="1620" w:type="dxa"/>
          </w:tcPr>
          <w:p w14:paraId="631356B9" w14:textId="77777777" w:rsidR="0044460E" w:rsidRDefault="0044460E">
            <w:pPr>
              <w:pStyle w:val="TableParagraph"/>
              <w:rPr>
                <w:rFonts w:ascii="Times New Roman"/>
                <w:sz w:val="18"/>
              </w:rPr>
            </w:pPr>
          </w:p>
        </w:tc>
        <w:tc>
          <w:tcPr>
            <w:tcW w:w="2342" w:type="dxa"/>
          </w:tcPr>
          <w:p w14:paraId="77F2EBF1" w14:textId="77777777" w:rsidR="0044460E" w:rsidRDefault="0044460E">
            <w:pPr>
              <w:pStyle w:val="TableParagraph"/>
              <w:rPr>
                <w:rFonts w:ascii="Times New Roman"/>
                <w:sz w:val="18"/>
              </w:rPr>
            </w:pPr>
          </w:p>
        </w:tc>
      </w:tr>
      <w:tr w:rsidR="0044460E" w14:paraId="31FDDC7F" w14:textId="77777777">
        <w:trPr>
          <w:trHeight w:val="263"/>
        </w:trPr>
        <w:tc>
          <w:tcPr>
            <w:tcW w:w="2340" w:type="dxa"/>
          </w:tcPr>
          <w:p w14:paraId="512A77A6" w14:textId="77777777" w:rsidR="0044460E" w:rsidRDefault="0044460E">
            <w:pPr>
              <w:pStyle w:val="TableParagraph"/>
              <w:rPr>
                <w:rFonts w:ascii="Times New Roman"/>
                <w:sz w:val="18"/>
              </w:rPr>
            </w:pPr>
          </w:p>
        </w:tc>
        <w:tc>
          <w:tcPr>
            <w:tcW w:w="2974" w:type="dxa"/>
          </w:tcPr>
          <w:p w14:paraId="653D009B" w14:textId="77777777" w:rsidR="0044460E" w:rsidRDefault="0044460E">
            <w:pPr>
              <w:pStyle w:val="TableParagraph"/>
              <w:rPr>
                <w:rFonts w:ascii="Times New Roman"/>
                <w:sz w:val="18"/>
              </w:rPr>
            </w:pPr>
          </w:p>
        </w:tc>
        <w:tc>
          <w:tcPr>
            <w:tcW w:w="1620" w:type="dxa"/>
          </w:tcPr>
          <w:p w14:paraId="704D2A53" w14:textId="77777777" w:rsidR="0044460E" w:rsidRDefault="0044460E">
            <w:pPr>
              <w:pStyle w:val="TableParagraph"/>
              <w:rPr>
                <w:rFonts w:ascii="Times New Roman"/>
                <w:sz w:val="18"/>
              </w:rPr>
            </w:pPr>
          </w:p>
        </w:tc>
        <w:tc>
          <w:tcPr>
            <w:tcW w:w="2342" w:type="dxa"/>
          </w:tcPr>
          <w:p w14:paraId="5B5DA132" w14:textId="77777777" w:rsidR="0044460E" w:rsidRDefault="0044460E">
            <w:pPr>
              <w:pStyle w:val="TableParagraph"/>
              <w:rPr>
                <w:rFonts w:ascii="Times New Roman"/>
                <w:sz w:val="18"/>
              </w:rPr>
            </w:pPr>
          </w:p>
        </w:tc>
      </w:tr>
      <w:tr w:rsidR="006507BC" w14:paraId="0C28239A" w14:textId="77777777">
        <w:trPr>
          <w:trHeight w:val="270"/>
        </w:trPr>
        <w:tc>
          <w:tcPr>
            <w:tcW w:w="2340" w:type="dxa"/>
          </w:tcPr>
          <w:p w14:paraId="338EA8C4" w14:textId="77777777" w:rsidR="006507BC" w:rsidRDefault="006507BC">
            <w:pPr>
              <w:pStyle w:val="TableParagraph"/>
              <w:rPr>
                <w:rFonts w:ascii="Times New Roman"/>
                <w:sz w:val="20"/>
              </w:rPr>
            </w:pPr>
          </w:p>
        </w:tc>
        <w:tc>
          <w:tcPr>
            <w:tcW w:w="2974" w:type="dxa"/>
          </w:tcPr>
          <w:p w14:paraId="02ED2ACB" w14:textId="77777777" w:rsidR="006507BC" w:rsidRDefault="006507BC">
            <w:pPr>
              <w:pStyle w:val="TableParagraph"/>
              <w:rPr>
                <w:rFonts w:ascii="Times New Roman"/>
                <w:sz w:val="20"/>
              </w:rPr>
            </w:pPr>
          </w:p>
        </w:tc>
        <w:tc>
          <w:tcPr>
            <w:tcW w:w="1620" w:type="dxa"/>
          </w:tcPr>
          <w:p w14:paraId="5F8F5B13" w14:textId="77777777" w:rsidR="006507BC" w:rsidRDefault="006507BC">
            <w:pPr>
              <w:pStyle w:val="TableParagraph"/>
              <w:rPr>
                <w:rFonts w:ascii="Times New Roman"/>
                <w:sz w:val="20"/>
              </w:rPr>
            </w:pPr>
          </w:p>
        </w:tc>
        <w:tc>
          <w:tcPr>
            <w:tcW w:w="2342" w:type="dxa"/>
          </w:tcPr>
          <w:p w14:paraId="19A5E3FD" w14:textId="77777777" w:rsidR="006507BC" w:rsidRDefault="006507BC">
            <w:pPr>
              <w:pStyle w:val="TableParagraph"/>
              <w:rPr>
                <w:rFonts w:ascii="Times New Roman"/>
                <w:sz w:val="20"/>
              </w:rPr>
            </w:pPr>
          </w:p>
        </w:tc>
      </w:tr>
    </w:tbl>
    <w:p w14:paraId="1E92B897" w14:textId="77777777" w:rsidR="0035153E" w:rsidRDefault="0035153E" w:rsidP="0035153E">
      <w:pPr>
        <w:pStyle w:val="ListParagraph"/>
        <w:tabs>
          <w:tab w:val="left" w:pos="521"/>
        </w:tabs>
        <w:spacing w:before="57"/>
        <w:ind w:left="520" w:right="1495" w:firstLine="0"/>
      </w:pPr>
    </w:p>
    <w:p w14:paraId="043916AA" w14:textId="7B25B38F" w:rsidR="0092191F" w:rsidRDefault="0092191F">
      <w:pPr>
        <w:pStyle w:val="ListParagraph"/>
        <w:numPr>
          <w:ilvl w:val="0"/>
          <w:numId w:val="6"/>
        </w:numPr>
        <w:tabs>
          <w:tab w:val="left" w:pos="521"/>
        </w:tabs>
        <w:spacing w:before="57"/>
        <w:ind w:left="520" w:right="1495" w:hanging="361"/>
      </w:pPr>
      <w:r>
        <w:t>Candidate’s Suggested External Reviewer List form (signed by candidate, provided by Departmental APRT Committee Chair). [bookmark with same title]</w:t>
      </w:r>
    </w:p>
    <w:p w14:paraId="739CC920" w14:textId="5437C6A4" w:rsidR="006507BC" w:rsidRDefault="00FF4664" w:rsidP="00F23A72">
      <w:pPr>
        <w:pStyle w:val="ListParagraph"/>
        <w:numPr>
          <w:ilvl w:val="0"/>
          <w:numId w:val="6"/>
        </w:numPr>
        <w:tabs>
          <w:tab w:val="left" w:pos="521"/>
        </w:tabs>
        <w:spacing w:before="5"/>
        <w:ind w:right="1495"/>
      </w:pPr>
      <w:r>
        <w:t xml:space="preserve">Letters of </w:t>
      </w:r>
      <w:r w:rsidR="00CD6D98">
        <w:t xml:space="preserve">evaluation </w:t>
      </w:r>
      <w:r>
        <w:t xml:space="preserve">(internal and/or external reviewers as required by specific track/rank; letters are addressed to and solicited by the Chair of the Departmental APRT Committee; </w:t>
      </w:r>
      <w:r w:rsidRPr="00F23A72">
        <w:rPr>
          <w:b/>
        </w:rPr>
        <w:t>no contact of any kind is allowed between candidates and letter writers</w:t>
      </w:r>
      <w:r>
        <w:t xml:space="preserve">). </w:t>
      </w:r>
      <w:r w:rsidRPr="00F23A72">
        <w:rPr>
          <w:color w:val="FF0000"/>
        </w:rPr>
        <w:t xml:space="preserve">NOTE: guidelines available for this item via Faculty Affairs </w:t>
      </w:r>
      <w:r>
        <w:t xml:space="preserve">[bookmark: Letters of </w:t>
      </w:r>
      <w:r w:rsidR="00CD6D98">
        <w:t xml:space="preserve">evaluation </w:t>
      </w:r>
      <w:r>
        <w:t>internal</w:t>
      </w:r>
      <w:r w:rsidRPr="00F23A72">
        <w:rPr>
          <w:spacing w:val="-8"/>
        </w:rPr>
        <w:t xml:space="preserve"> </w:t>
      </w:r>
      <w:r>
        <w:t>and/or external][bookmark each letter with the following information: Name, Institution]</w:t>
      </w:r>
    </w:p>
    <w:p w14:paraId="60DCB554" w14:textId="77777777" w:rsidR="006507BC" w:rsidRDefault="006507BC">
      <w:pPr>
        <w:pStyle w:val="BodyText"/>
        <w:spacing w:before="8"/>
        <w:ind w:left="0" w:firstLine="0"/>
        <w:rPr>
          <w:sz w:val="21"/>
        </w:rPr>
      </w:pPr>
    </w:p>
    <w:p w14:paraId="0E253627" w14:textId="77777777" w:rsidR="006507BC" w:rsidRDefault="00FF4664">
      <w:pPr>
        <w:ind w:left="340"/>
        <w:rPr>
          <w:i/>
        </w:rPr>
      </w:pPr>
      <w:r>
        <w:rPr>
          <w:i/>
        </w:rPr>
        <w:t xml:space="preserve">Sections Two through Seven: all items </w:t>
      </w:r>
      <w:r>
        <w:rPr>
          <w:i/>
          <w:color w:val="FF0000"/>
        </w:rPr>
        <w:t>provided by the candidate</w:t>
      </w:r>
    </w:p>
    <w:p w14:paraId="537C87E8" w14:textId="77777777" w:rsidR="001F4F66" w:rsidRDefault="001F4F66">
      <w:pPr>
        <w:spacing w:before="1"/>
        <w:ind w:left="340"/>
        <w:rPr>
          <w:i/>
        </w:rPr>
      </w:pPr>
    </w:p>
    <w:p w14:paraId="449B3974" w14:textId="37A86D79" w:rsidR="006507BC" w:rsidRDefault="00FF4664">
      <w:pPr>
        <w:spacing w:before="1"/>
        <w:ind w:left="340"/>
      </w:pPr>
      <w:r>
        <w:rPr>
          <w:i/>
        </w:rPr>
        <w:t xml:space="preserve">Section Two: Candidate’s Statement </w:t>
      </w:r>
      <w:r>
        <w:t>[bookmark: Section Two: Candidate’s Statement]</w:t>
      </w:r>
    </w:p>
    <w:p w14:paraId="11F7F554" w14:textId="20830A1F" w:rsidR="006507BC" w:rsidRDefault="00FF4664">
      <w:pPr>
        <w:pStyle w:val="ListParagraph"/>
        <w:numPr>
          <w:ilvl w:val="1"/>
          <w:numId w:val="6"/>
        </w:numPr>
        <w:tabs>
          <w:tab w:val="left" w:pos="1061"/>
        </w:tabs>
        <w:spacing w:before="2"/>
        <w:ind w:right="1413"/>
      </w:pPr>
      <w:r>
        <w:t>Candidate’s</w:t>
      </w:r>
      <w:r>
        <w:rPr>
          <w:spacing w:val="-10"/>
        </w:rPr>
        <w:t xml:space="preserve"> </w:t>
      </w:r>
      <w:r>
        <w:t>Personal</w:t>
      </w:r>
      <w:r>
        <w:rPr>
          <w:spacing w:val="-7"/>
        </w:rPr>
        <w:t xml:space="preserve"> </w:t>
      </w:r>
      <w:r>
        <w:t>Statement</w:t>
      </w:r>
      <w:r>
        <w:rPr>
          <w:spacing w:val="-9"/>
        </w:rPr>
        <w:t xml:space="preserve"> </w:t>
      </w:r>
      <w:r>
        <w:t>(Maximum</w:t>
      </w:r>
      <w:r>
        <w:rPr>
          <w:spacing w:val="-7"/>
        </w:rPr>
        <w:t xml:space="preserve"> </w:t>
      </w:r>
      <w:r>
        <w:t>of</w:t>
      </w:r>
      <w:r>
        <w:rPr>
          <w:spacing w:val="-9"/>
        </w:rPr>
        <w:t xml:space="preserve"> </w:t>
      </w:r>
      <w:r>
        <w:t>FOUR</w:t>
      </w:r>
      <w:r>
        <w:rPr>
          <w:spacing w:val="-7"/>
        </w:rPr>
        <w:t xml:space="preserve"> </w:t>
      </w:r>
      <w:r>
        <w:t>pages</w:t>
      </w:r>
      <w:r>
        <w:rPr>
          <w:spacing w:val="-6"/>
        </w:rPr>
        <w:t xml:space="preserve"> </w:t>
      </w:r>
      <w:r>
        <w:t>for</w:t>
      </w:r>
      <w:r>
        <w:rPr>
          <w:spacing w:val="-9"/>
        </w:rPr>
        <w:t xml:space="preserve"> </w:t>
      </w:r>
      <w:r>
        <w:t>non-clinical</w:t>
      </w:r>
      <w:r>
        <w:rPr>
          <w:spacing w:val="-7"/>
        </w:rPr>
        <w:t xml:space="preserve"> </w:t>
      </w:r>
      <w:r>
        <w:t>faculty,</w:t>
      </w:r>
      <w:r>
        <w:rPr>
          <w:spacing w:val="-6"/>
        </w:rPr>
        <w:t xml:space="preserve"> </w:t>
      </w:r>
      <w:r>
        <w:t>THREE</w:t>
      </w:r>
      <w:r>
        <w:rPr>
          <w:spacing w:val="-5"/>
        </w:rPr>
        <w:t xml:space="preserve"> </w:t>
      </w:r>
      <w:r>
        <w:t xml:space="preserve">pages for clinical faculty). </w:t>
      </w:r>
      <w:r>
        <w:rPr>
          <w:color w:val="FF0000"/>
        </w:rPr>
        <w:t>NOTE: guidelines available for this item via Faculty Affairs</w:t>
      </w:r>
      <w:r w:rsidR="0044460E">
        <w:rPr>
          <w:color w:val="FF0000"/>
        </w:rPr>
        <w:t xml:space="preserve"> </w:t>
      </w:r>
      <w:r>
        <w:t>[bookmark: candidate’s</w:t>
      </w:r>
      <w:r>
        <w:rPr>
          <w:spacing w:val="-1"/>
        </w:rPr>
        <w:t xml:space="preserve"> </w:t>
      </w:r>
      <w:r>
        <w:t>statement]</w:t>
      </w:r>
    </w:p>
    <w:p w14:paraId="708B575A" w14:textId="4EB0CF46" w:rsidR="006507BC" w:rsidRDefault="00CA384B">
      <w:pPr>
        <w:pStyle w:val="ListParagraph"/>
        <w:numPr>
          <w:ilvl w:val="1"/>
          <w:numId w:val="6"/>
        </w:numPr>
        <w:tabs>
          <w:tab w:val="left" w:pos="1061"/>
        </w:tabs>
        <w:spacing w:line="260" w:lineRule="exact"/>
      </w:pPr>
      <w:r w:rsidRPr="0088291C">
        <w:rPr>
          <w:color w:val="FF0000"/>
        </w:rPr>
        <w:t>IF REQUIRED</w:t>
      </w:r>
      <w:r>
        <w:rPr>
          <w:color w:val="FF0000"/>
        </w:rPr>
        <w:t>,</w:t>
      </w:r>
      <w:r>
        <w:t xml:space="preserve"> u</w:t>
      </w:r>
      <w:r w:rsidR="00FF4664">
        <w:t>pdated curriculum vitae in Elements format [bookmark: VTCSOM Curriculum</w:t>
      </w:r>
      <w:r w:rsidR="00FF4664">
        <w:rPr>
          <w:spacing w:val="-26"/>
        </w:rPr>
        <w:t xml:space="preserve"> </w:t>
      </w:r>
      <w:r w:rsidR="00FF4664">
        <w:t>Vitae]</w:t>
      </w:r>
    </w:p>
    <w:p w14:paraId="2CA30E9C" w14:textId="77777777" w:rsidR="006507BC" w:rsidRDefault="00FF4664">
      <w:pPr>
        <w:pStyle w:val="ListParagraph"/>
        <w:numPr>
          <w:ilvl w:val="1"/>
          <w:numId w:val="6"/>
        </w:numPr>
        <w:tabs>
          <w:tab w:val="left" w:pos="1061"/>
        </w:tabs>
        <w:spacing w:before="10" w:line="268" w:lineRule="exact"/>
      </w:pPr>
      <w:r>
        <w:t>Copy of initial appointment letter [bookmark: Initial appointment</w:t>
      </w:r>
      <w:r>
        <w:rPr>
          <w:spacing w:val="-22"/>
        </w:rPr>
        <w:t xml:space="preserve"> </w:t>
      </w:r>
      <w:r>
        <w:t>letter]</w:t>
      </w:r>
    </w:p>
    <w:p w14:paraId="06743457" w14:textId="77777777" w:rsidR="006507BC" w:rsidRDefault="00FF4664">
      <w:pPr>
        <w:pStyle w:val="ListParagraph"/>
        <w:numPr>
          <w:ilvl w:val="1"/>
          <w:numId w:val="6"/>
        </w:numPr>
        <w:tabs>
          <w:tab w:val="left" w:pos="1061"/>
        </w:tabs>
        <w:spacing w:line="265" w:lineRule="exact"/>
      </w:pPr>
      <w:r>
        <w:t>Copy of most recent re-appointment letter [bookmark: Most recent re-appointment</w:t>
      </w:r>
      <w:r>
        <w:rPr>
          <w:spacing w:val="-32"/>
        </w:rPr>
        <w:t xml:space="preserve"> </w:t>
      </w:r>
      <w:r>
        <w:t>letter]</w:t>
      </w:r>
    </w:p>
    <w:p w14:paraId="3308B3E4" w14:textId="2A062BC1" w:rsidR="006507BC" w:rsidRDefault="00FF4664">
      <w:pPr>
        <w:pStyle w:val="ListParagraph"/>
        <w:numPr>
          <w:ilvl w:val="1"/>
          <w:numId w:val="6"/>
        </w:numPr>
        <w:tabs>
          <w:tab w:val="left" w:pos="1061"/>
        </w:tabs>
        <w:spacing w:line="242" w:lineRule="auto"/>
        <w:ind w:right="2286"/>
      </w:pPr>
      <w:r>
        <w:t xml:space="preserve">Cover letter from candidate, requesting promotion and stating desired track and rank. The letter is addressed to the department chair, and must include reference to the areas of significant progress or excellence </w:t>
      </w:r>
      <w:r w:rsidR="0088291C">
        <w:t xml:space="preserve">(depending on proposed rank) </w:t>
      </w:r>
      <w:r>
        <w:t>upon which the proposed promotion is based [bookmark: Letter from</w:t>
      </w:r>
      <w:r>
        <w:rPr>
          <w:spacing w:val="-4"/>
        </w:rPr>
        <w:t xml:space="preserve"> </w:t>
      </w:r>
      <w:r>
        <w:t>candidate]</w:t>
      </w:r>
    </w:p>
    <w:p w14:paraId="377539E2" w14:textId="77777777" w:rsidR="0044460E" w:rsidRDefault="0044460E" w:rsidP="0044460E">
      <w:pPr>
        <w:pStyle w:val="ListParagraph"/>
        <w:tabs>
          <w:tab w:val="left" w:pos="1061"/>
        </w:tabs>
        <w:spacing w:line="242" w:lineRule="auto"/>
        <w:ind w:right="2286" w:firstLine="0"/>
      </w:pPr>
    </w:p>
    <w:p w14:paraId="6FE9F3D6" w14:textId="77777777" w:rsidR="006507BC" w:rsidRDefault="00FF4664">
      <w:pPr>
        <w:spacing w:line="265" w:lineRule="exact"/>
        <w:ind w:left="340"/>
      </w:pPr>
      <w:r>
        <w:rPr>
          <w:i/>
        </w:rPr>
        <w:t xml:space="preserve">Section Three: Teaching Activities </w:t>
      </w:r>
      <w:r>
        <w:t>[bookmark: Section Three: Teaching Activities]</w:t>
      </w:r>
    </w:p>
    <w:p w14:paraId="7D3C59EA" w14:textId="77777777" w:rsidR="006507BC" w:rsidRDefault="00FF4664">
      <w:pPr>
        <w:pStyle w:val="ListParagraph"/>
        <w:numPr>
          <w:ilvl w:val="0"/>
          <w:numId w:val="5"/>
        </w:numPr>
        <w:tabs>
          <w:tab w:val="left" w:pos="1061"/>
        </w:tabs>
        <w:ind w:right="1316" w:hanging="360"/>
      </w:pPr>
      <w:r>
        <w:rPr>
          <w:u w:val="single"/>
        </w:rPr>
        <w:t>Summary</w:t>
      </w:r>
      <w:r>
        <w:t xml:space="preserve"> of learner evaluations (any learners/any context; prepared by VTCSOM, other medical school and/or Carilion Clinic GME office; provided by the candidate). </w:t>
      </w:r>
      <w:r>
        <w:rPr>
          <w:color w:val="FF0000"/>
        </w:rPr>
        <w:t xml:space="preserve">NOTE: DO NOT include verbatim/written comments by learners; only include numeric ratings. </w:t>
      </w:r>
      <w:r>
        <w:t>[bookmark: Summary of learner</w:t>
      </w:r>
      <w:r>
        <w:rPr>
          <w:spacing w:val="-6"/>
        </w:rPr>
        <w:t xml:space="preserve"> </w:t>
      </w:r>
      <w:r>
        <w:t>evaluations]</w:t>
      </w:r>
    </w:p>
    <w:p w14:paraId="0F526BE8" w14:textId="5E28097F" w:rsidR="006507BC" w:rsidRDefault="00FF4664">
      <w:pPr>
        <w:pStyle w:val="ListParagraph"/>
        <w:numPr>
          <w:ilvl w:val="0"/>
          <w:numId w:val="5"/>
        </w:numPr>
        <w:tabs>
          <w:tab w:val="left" w:pos="1061"/>
        </w:tabs>
      </w:pPr>
      <w:r>
        <w:t>Peer evaluation(s) of teaching. [bookmark: Peer evaluation(s)</w:t>
      </w:r>
      <w:r>
        <w:rPr>
          <w:spacing w:val="-10"/>
        </w:rPr>
        <w:t xml:space="preserve"> </w:t>
      </w:r>
      <w:r>
        <w:t>of</w:t>
      </w:r>
      <w:r w:rsidR="0044460E">
        <w:t xml:space="preserve"> </w:t>
      </w:r>
      <w:r>
        <w:t>teaching]</w:t>
      </w:r>
    </w:p>
    <w:p w14:paraId="68026D88" w14:textId="4568724C" w:rsidR="006507BC" w:rsidRDefault="00FF4664">
      <w:pPr>
        <w:pStyle w:val="BodyText"/>
        <w:ind w:right="841" w:firstLine="0"/>
      </w:pPr>
      <w:r>
        <w:t xml:space="preserve">Note: all faculty seeking promotion must have </w:t>
      </w:r>
      <w:r w:rsidR="00CD6D98">
        <w:t xml:space="preserve">the results </w:t>
      </w:r>
      <w:r>
        <w:t xml:space="preserve">of </w:t>
      </w:r>
      <w:r>
        <w:rPr>
          <w:b/>
          <w:color w:val="FF0000"/>
        </w:rPr>
        <w:t xml:space="preserve">TWO </w:t>
      </w:r>
      <w:r>
        <w:t xml:space="preserve">peer observations of teaching included in this section. Peer evaluations must occur </w:t>
      </w:r>
      <w:r w:rsidR="0035153E">
        <w:t>in different semesters</w:t>
      </w:r>
      <w:r w:rsidR="00CF51A1">
        <w:t xml:space="preserve"> and at least three months apart, and be performed by two different reviewers</w:t>
      </w:r>
      <w:r>
        <w:t xml:space="preserve">. </w:t>
      </w:r>
      <w:r w:rsidRPr="0088291C">
        <w:rPr>
          <w:color w:val="FF0000"/>
        </w:rPr>
        <w:t>The dossier requires the actual results of the peer evaluation itself;</w:t>
      </w:r>
      <w:r>
        <w:t xml:space="preserve"> a letter documenting that the evaluation took place is not</w:t>
      </w:r>
      <w:r>
        <w:rPr>
          <w:spacing w:val="1"/>
        </w:rPr>
        <w:t xml:space="preserve"> </w:t>
      </w:r>
      <w:r>
        <w:t>sufficient.</w:t>
      </w:r>
    </w:p>
    <w:p w14:paraId="4030FAD5" w14:textId="77777777" w:rsidR="006507BC" w:rsidRDefault="00FF4664">
      <w:pPr>
        <w:pStyle w:val="ListParagraph"/>
        <w:numPr>
          <w:ilvl w:val="0"/>
          <w:numId w:val="5"/>
        </w:numPr>
        <w:tabs>
          <w:tab w:val="left" w:pos="1061"/>
        </w:tabs>
        <w:spacing w:line="237" w:lineRule="auto"/>
        <w:ind w:right="1731"/>
      </w:pPr>
      <w:r>
        <w:t>Evidence</w:t>
      </w:r>
      <w:r>
        <w:rPr>
          <w:spacing w:val="-9"/>
        </w:rPr>
        <w:t xml:space="preserve"> </w:t>
      </w:r>
      <w:r>
        <w:t>of</w:t>
      </w:r>
      <w:r>
        <w:rPr>
          <w:spacing w:val="-9"/>
        </w:rPr>
        <w:t xml:space="preserve"> </w:t>
      </w:r>
      <w:r>
        <w:t>faculty</w:t>
      </w:r>
      <w:r>
        <w:rPr>
          <w:spacing w:val="-6"/>
        </w:rPr>
        <w:t xml:space="preserve"> </w:t>
      </w:r>
      <w:r>
        <w:t>development</w:t>
      </w:r>
      <w:r>
        <w:rPr>
          <w:spacing w:val="-7"/>
        </w:rPr>
        <w:t xml:space="preserve"> </w:t>
      </w:r>
      <w:r>
        <w:t>pertaining</w:t>
      </w:r>
      <w:r>
        <w:rPr>
          <w:spacing w:val="-3"/>
        </w:rPr>
        <w:t xml:space="preserve"> </w:t>
      </w:r>
      <w:r>
        <w:t>to</w:t>
      </w:r>
      <w:r>
        <w:rPr>
          <w:spacing w:val="-6"/>
        </w:rPr>
        <w:t xml:space="preserve"> </w:t>
      </w:r>
      <w:r>
        <w:t>teaching</w:t>
      </w:r>
      <w:r>
        <w:rPr>
          <w:spacing w:val="-6"/>
        </w:rPr>
        <w:t xml:space="preserve"> </w:t>
      </w:r>
      <w:r>
        <w:t>skills</w:t>
      </w:r>
      <w:r>
        <w:rPr>
          <w:spacing w:val="-9"/>
        </w:rPr>
        <w:t xml:space="preserve"> </w:t>
      </w:r>
      <w:r>
        <w:t>(required).</w:t>
      </w:r>
      <w:r>
        <w:rPr>
          <w:spacing w:val="-8"/>
        </w:rPr>
        <w:t xml:space="preserve"> </w:t>
      </w:r>
      <w:r>
        <w:t>[bookmark:</w:t>
      </w:r>
      <w:r>
        <w:rPr>
          <w:spacing w:val="-6"/>
        </w:rPr>
        <w:t xml:space="preserve"> </w:t>
      </w:r>
      <w:r>
        <w:t>Faculty development in</w:t>
      </w:r>
      <w:r>
        <w:rPr>
          <w:spacing w:val="-8"/>
        </w:rPr>
        <w:t xml:space="preserve"> </w:t>
      </w:r>
      <w:r>
        <w:t>Teaching]</w:t>
      </w:r>
    </w:p>
    <w:p w14:paraId="3213A3F5" w14:textId="77777777" w:rsidR="006507BC" w:rsidRDefault="00FF4664">
      <w:pPr>
        <w:pStyle w:val="ListParagraph"/>
        <w:numPr>
          <w:ilvl w:val="0"/>
          <w:numId w:val="5"/>
        </w:numPr>
        <w:tabs>
          <w:tab w:val="left" w:pos="1061"/>
        </w:tabs>
        <w:ind w:left="1061" w:right="1633"/>
      </w:pPr>
      <w:r>
        <w:t>Sample</w:t>
      </w:r>
      <w:r>
        <w:rPr>
          <w:spacing w:val="-8"/>
        </w:rPr>
        <w:t xml:space="preserve"> </w:t>
      </w:r>
      <w:r>
        <w:t>of</w:t>
      </w:r>
      <w:r>
        <w:rPr>
          <w:spacing w:val="-10"/>
        </w:rPr>
        <w:t xml:space="preserve"> </w:t>
      </w:r>
      <w:r>
        <w:t>curriculum</w:t>
      </w:r>
      <w:r>
        <w:rPr>
          <w:spacing w:val="-6"/>
        </w:rPr>
        <w:t xml:space="preserve"> </w:t>
      </w:r>
      <w:r>
        <w:t>development/innovation</w:t>
      </w:r>
      <w:r>
        <w:rPr>
          <w:spacing w:val="-8"/>
        </w:rPr>
        <w:t xml:space="preserve"> </w:t>
      </w:r>
      <w:r>
        <w:t>projects</w:t>
      </w:r>
      <w:r>
        <w:rPr>
          <w:spacing w:val="-8"/>
        </w:rPr>
        <w:t xml:space="preserve"> </w:t>
      </w:r>
      <w:r>
        <w:t>(if</w:t>
      </w:r>
      <w:r>
        <w:rPr>
          <w:spacing w:val="-10"/>
        </w:rPr>
        <w:t xml:space="preserve"> </w:t>
      </w:r>
      <w:r>
        <w:t>applicable).</w:t>
      </w:r>
      <w:r>
        <w:rPr>
          <w:spacing w:val="-6"/>
        </w:rPr>
        <w:t xml:space="preserve"> </w:t>
      </w:r>
      <w:r>
        <w:t>[bookmark:</w:t>
      </w:r>
      <w:r>
        <w:rPr>
          <w:spacing w:val="-4"/>
        </w:rPr>
        <w:t xml:space="preserve"> </w:t>
      </w:r>
      <w:r>
        <w:t>Sample</w:t>
      </w:r>
      <w:r>
        <w:rPr>
          <w:spacing w:val="-7"/>
        </w:rPr>
        <w:t xml:space="preserve"> </w:t>
      </w:r>
      <w:r>
        <w:t>of curriculum development/innovation</w:t>
      </w:r>
      <w:r>
        <w:rPr>
          <w:spacing w:val="-3"/>
        </w:rPr>
        <w:t xml:space="preserve"> </w:t>
      </w:r>
      <w:r>
        <w:t>projects]</w:t>
      </w:r>
    </w:p>
    <w:p w14:paraId="3685BB08" w14:textId="41013CDB" w:rsidR="006507BC" w:rsidRDefault="00FF4664">
      <w:pPr>
        <w:pStyle w:val="ListParagraph"/>
        <w:numPr>
          <w:ilvl w:val="0"/>
          <w:numId w:val="5"/>
        </w:numPr>
        <w:tabs>
          <w:tab w:val="left" w:pos="1062"/>
        </w:tabs>
        <w:spacing w:before="2"/>
        <w:ind w:left="1061"/>
      </w:pPr>
      <w:r>
        <w:t>Teaching awards or recognitions. [bookmark: Teaching awards</w:t>
      </w:r>
      <w:r>
        <w:rPr>
          <w:spacing w:val="-11"/>
        </w:rPr>
        <w:t xml:space="preserve"> </w:t>
      </w:r>
      <w:r>
        <w:t>or</w:t>
      </w:r>
      <w:r w:rsidR="0044460E">
        <w:t xml:space="preserve"> </w:t>
      </w:r>
      <w:r>
        <w:t>recognitions]</w:t>
      </w:r>
    </w:p>
    <w:p w14:paraId="4364F141" w14:textId="77777777" w:rsidR="006507BC" w:rsidRDefault="006507BC">
      <w:pPr>
        <w:pStyle w:val="BodyText"/>
        <w:spacing w:before="11"/>
        <w:ind w:left="0" w:firstLine="0"/>
        <w:rPr>
          <w:sz w:val="21"/>
        </w:rPr>
      </w:pPr>
    </w:p>
    <w:p w14:paraId="1288322B" w14:textId="77777777" w:rsidR="006507BC" w:rsidRDefault="00FF4664">
      <w:pPr>
        <w:ind w:left="340" w:right="2117"/>
      </w:pPr>
      <w:r>
        <w:rPr>
          <w:i/>
        </w:rPr>
        <w:t xml:space="preserve">Section Four: Clinical Care Activities (clinical faculty only) </w:t>
      </w:r>
      <w:r>
        <w:t>[bookmark: Section Four: Clinical Care Activities]</w:t>
      </w:r>
    </w:p>
    <w:p w14:paraId="0DF95026" w14:textId="678870BA" w:rsidR="006507BC" w:rsidRDefault="00FF4664">
      <w:pPr>
        <w:pStyle w:val="ListParagraph"/>
        <w:numPr>
          <w:ilvl w:val="0"/>
          <w:numId w:val="4"/>
        </w:numPr>
        <w:tabs>
          <w:tab w:val="left" w:pos="1061"/>
        </w:tabs>
        <w:ind w:right="1385"/>
      </w:pPr>
      <w:r>
        <w:t>Documentation of board certification, most recent recertification or enrollment in</w:t>
      </w:r>
      <w:r w:rsidR="0044460E">
        <w:t xml:space="preserve"> </w:t>
      </w:r>
      <w:r>
        <w:lastRenderedPageBreak/>
        <w:t>maintenance of certification. [bookmark: Board</w:t>
      </w:r>
      <w:r>
        <w:rPr>
          <w:spacing w:val="-11"/>
        </w:rPr>
        <w:t xml:space="preserve"> </w:t>
      </w:r>
      <w:r>
        <w:t>Certification(s)]</w:t>
      </w:r>
    </w:p>
    <w:p w14:paraId="308481F2" w14:textId="77777777" w:rsidR="006507BC" w:rsidRDefault="00FF4664">
      <w:pPr>
        <w:pStyle w:val="ListParagraph"/>
        <w:numPr>
          <w:ilvl w:val="0"/>
          <w:numId w:val="4"/>
        </w:numPr>
        <w:tabs>
          <w:tab w:val="left" w:pos="1061"/>
        </w:tabs>
        <w:spacing w:before="5"/>
      </w:pPr>
      <w:r>
        <w:t>Documentation of licensure. [bookmark:</w:t>
      </w:r>
      <w:r>
        <w:rPr>
          <w:spacing w:val="-9"/>
        </w:rPr>
        <w:t xml:space="preserve"> </w:t>
      </w:r>
      <w:r>
        <w:t>Licensure]</w:t>
      </w:r>
    </w:p>
    <w:p w14:paraId="6679E6F8" w14:textId="77777777" w:rsidR="006507BC" w:rsidRDefault="00FF4664">
      <w:pPr>
        <w:pStyle w:val="ListParagraph"/>
        <w:numPr>
          <w:ilvl w:val="0"/>
          <w:numId w:val="4"/>
        </w:numPr>
        <w:tabs>
          <w:tab w:val="left" w:pos="1061"/>
        </w:tabs>
        <w:spacing w:before="3" w:line="268" w:lineRule="exact"/>
      </w:pPr>
      <w:r>
        <w:t>Documentation of active staff privileges. [bookmark: Active staff</w:t>
      </w:r>
      <w:r>
        <w:rPr>
          <w:spacing w:val="-29"/>
        </w:rPr>
        <w:t xml:space="preserve"> </w:t>
      </w:r>
      <w:r>
        <w:t>privileges]</w:t>
      </w:r>
    </w:p>
    <w:p w14:paraId="6D9EB1ED" w14:textId="77777777" w:rsidR="006507BC" w:rsidRDefault="00FF4664">
      <w:pPr>
        <w:pStyle w:val="ListParagraph"/>
        <w:numPr>
          <w:ilvl w:val="0"/>
          <w:numId w:val="4"/>
        </w:numPr>
        <w:tabs>
          <w:tab w:val="left" w:pos="1061"/>
        </w:tabs>
        <w:spacing w:line="265" w:lineRule="exact"/>
      </w:pPr>
      <w:r>
        <w:t>Summary of clinical assignments. [bookmark: Summary of clinical</w:t>
      </w:r>
      <w:r>
        <w:rPr>
          <w:spacing w:val="-25"/>
        </w:rPr>
        <w:t xml:space="preserve"> </w:t>
      </w:r>
      <w:r>
        <w:t>assignments]</w:t>
      </w:r>
    </w:p>
    <w:p w14:paraId="7C1CB845" w14:textId="77777777" w:rsidR="006507BC" w:rsidRDefault="00FF4664">
      <w:pPr>
        <w:pStyle w:val="ListParagraph"/>
        <w:numPr>
          <w:ilvl w:val="0"/>
          <w:numId w:val="4"/>
        </w:numPr>
        <w:tabs>
          <w:tab w:val="left" w:pos="1061"/>
        </w:tabs>
        <w:ind w:right="2703"/>
      </w:pPr>
      <w:r>
        <w:t>Summary</w:t>
      </w:r>
      <w:r>
        <w:rPr>
          <w:spacing w:val="-7"/>
        </w:rPr>
        <w:t xml:space="preserve"> </w:t>
      </w:r>
      <w:r>
        <w:t>of</w:t>
      </w:r>
      <w:r>
        <w:rPr>
          <w:spacing w:val="-9"/>
        </w:rPr>
        <w:t xml:space="preserve"> </w:t>
      </w:r>
      <w:r>
        <w:t>clinical</w:t>
      </w:r>
      <w:r>
        <w:rPr>
          <w:spacing w:val="-7"/>
        </w:rPr>
        <w:t xml:space="preserve"> </w:t>
      </w:r>
      <w:r>
        <w:t>teaching</w:t>
      </w:r>
      <w:r>
        <w:rPr>
          <w:spacing w:val="-5"/>
        </w:rPr>
        <w:t xml:space="preserve"> </w:t>
      </w:r>
      <w:r>
        <w:t>assignments</w:t>
      </w:r>
      <w:r>
        <w:rPr>
          <w:spacing w:val="-3"/>
        </w:rPr>
        <w:t xml:space="preserve"> </w:t>
      </w:r>
      <w:r>
        <w:t>(including</w:t>
      </w:r>
      <w:r>
        <w:rPr>
          <w:spacing w:val="-3"/>
        </w:rPr>
        <w:t xml:space="preserve"> </w:t>
      </w:r>
      <w:r>
        <w:t>statement</w:t>
      </w:r>
      <w:r>
        <w:rPr>
          <w:spacing w:val="-4"/>
        </w:rPr>
        <w:t xml:space="preserve"> </w:t>
      </w:r>
      <w:r>
        <w:t>of</w:t>
      </w:r>
      <w:r>
        <w:rPr>
          <w:spacing w:val="-6"/>
        </w:rPr>
        <w:t xml:space="preserve"> </w:t>
      </w:r>
      <w:r>
        <w:t>which</w:t>
      </w:r>
      <w:r>
        <w:rPr>
          <w:spacing w:val="-3"/>
        </w:rPr>
        <w:t xml:space="preserve"> </w:t>
      </w:r>
      <w:r>
        <w:t>learners are present during teaching sessions) [bookmark: Summary of clinical teaching assignments]</w:t>
      </w:r>
    </w:p>
    <w:p w14:paraId="05712038" w14:textId="287A8403" w:rsidR="006507BC" w:rsidRDefault="00FF4664" w:rsidP="001F4F66">
      <w:pPr>
        <w:pStyle w:val="ListParagraph"/>
        <w:numPr>
          <w:ilvl w:val="0"/>
          <w:numId w:val="4"/>
        </w:numPr>
        <w:spacing w:before="38" w:line="242" w:lineRule="auto"/>
        <w:ind w:right="1384" w:hanging="365"/>
      </w:pPr>
      <w:r>
        <w:t xml:space="preserve">Sample of recent quality improvement activities (if applicable). [bookmark: Sample </w:t>
      </w:r>
      <w:r w:rsidRPr="001F4F66">
        <w:rPr>
          <w:spacing w:val="2"/>
        </w:rPr>
        <w:t>of</w:t>
      </w:r>
      <w:r w:rsidR="0044460E" w:rsidRPr="001F4F66">
        <w:rPr>
          <w:spacing w:val="2"/>
        </w:rPr>
        <w:t xml:space="preserve"> </w:t>
      </w:r>
      <w:r w:rsidRPr="001F4F66">
        <w:rPr>
          <w:spacing w:val="2"/>
        </w:rPr>
        <w:t xml:space="preserve">recent </w:t>
      </w:r>
      <w:r>
        <w:t>quality improvement</w:t>
      </w:r>
      <w:r w:rsidRPr="001F4F66">
        <w:rPr>
          <w:spacing w:val="1"/>
        </w:rPr>
        <w:t xml:space="preserve"> </w:t>
      </w:r>
      <w:r>
        <w:t>activities]</w:t>
      </w:r>
      <w:r w:rsidR="00CF51A1">
        <w:t xml:space="preserve"> </w:t>
      </w:r>
      <w:r>
        <w:t>Summary of most recent Carilion Clinic scorecard report (if applicable). [bookmark: Summary</w:t>
      </w:r>
      <w:r w:rsidR="0044460E">
        <w:t xml:space="preserve"> </w:t>
      </w:r>
      <w:r>
        <w:t>of most recent Carilion Clinic scorecard</w:t>
      </w:r>
      <w:r w:rsidRPr="001F4F66">
        <w:rPr>
          <w:spacing w:val="-14"/>
        </w:rPr>
        <w:t xml:space="preserve"> </w:t>
      </w:r>
      <w:r>
        <w:t>report]</w:t>
      </w:r>
    </w:p>
    <w:p w14:paraId="5FEDC647" w14:textId="77777777" w:rsidR="006507BC" w:rsidRDefault="00FF4664">
      <w:pPr>
        <w:pStyle w:val="ListParagraph"/>
        <w:numPr>
          <w:ilvl w:val="0"/>
          <w:numId w:val="4"/>
        </w:numPr>
        <w:tabs>
          <w:tab w:val="left" w:pos="1060"/>
          <w:tab w:val="left" w:pos="1061"/>
        </w:tabs>
        <w:spacing w:before="6" w:line="232" w:lineRule="auto"/>
        <w:ind w:right="163" w:hanging="365"/>
      </w:pPr>
      <w:r>
        <w:t>Clinical care awards or recognitions. [bookmark: Clinical care awards or recognitions]. Samples include: reputation as clinician in management of particular disease/condition, as reflected by referrals; development of model clinical programs; development of recognized standard of care locally, regionally and/or beyond; invitations to participate in clinical activities at other medical schools and/or</w:t>
      </w:r>
      <w:r>
        <w:rPr>
          <w:spacing w:val="-14"/>
        </w:rPr>
        <w:t xml:space="preserve"> </w:t>
      </w:r>
      <w:r>
        <w:t>hospitals.</w:t>
      </w:r>
    </w:p>
    <w:p w14:paraId="3FDC8C00" w14:textId="77777777" w:rsidR="006507BC" w:rsidRDefault="00FF4664">
      <w:pPr>
        <w:pStyle w:val="Heading1"/>
        <w:spacing w:line="264" w:lineRule="exact"/>
        <w:ind w:left="700"/>
      </w:pPr>
      <w:r>
        <w:t>NOTE: do NOT include copies of patient notes/letters; these may not be HIPAA compliant.</w:t>
      </w:r>
    </w:p>
    <w:p w14:paraId="0AF3BFA8" w14:textId="77777777" w:rsidR="006507BC" w:rsidRDefault="006507BC">
      <w:pPr>
        <w:pStyle w:val="BodyText"/>
        <w:spacing w:before="8"/>
        <w:ind w:left="0" w:firstLine="0"/>
        <w:rPr>
          <w:b/>
          <w:sz w:val="21"/>
        </w:rPr>
      </w:pPr>
    </w:p>
    <w:p w14:paraId="440C59D6" w14:textId="77777777" w:rsidR="006507BC" w:rsidRDefault="00FF4664">
      <w:pPr>
        <w:ind w:left="340"/>
      </w:pPr>
      <w:r>
        <w:rPr>
          <w:i/>
        </w:rPr>
        <w:t xml:space="preserve">Section Five: Research/Scholarly Activities </w:t>
      </w:r>
      <w:r>
        <w:t>[bookmark: Section Five: Research/Scholarly Activities]</w:t>
      </w:r>
    </w:p>
    <w:p w14:paraId="28DF3D5C" w14:textId="77777777" w:rsidR="006507BC" w:rsidRDefault="00FF4664">
      <w:pPr>
        <w:pStyle w:val="ListParagraph"/>
        <w:numPr>
          <w:ilvl w:val="0"/>
          <w:numId w:val="3"/>
        </w:numPr>
        <w:tabs>
          <w:tab w:val="left" w:pos="1056"/>
        </w:tabs>
        <w:spacing w:line="276" w:lineRule="auto"/>
        <w:ind w:right="1446" w:hanging="360"/>
      </w:pPr>
      <w:r>
        <w:t>Peer</w:t>
      </w:r>
      <w:r>
        <w:rPr>
          <w:spacing w:val="-5"/>
        </w:rPr>
        <w:t xml:space="preserve"> </w:t>
      </w:r>
      <w:r>
        <w:t>reviewed</w:t>
      </w:r>
      <w:r>
        <w:rPr>
          <w:spacing w:val="-3"/>
        </w:rPr>
        <w:t xml:space="preserve"> </w:t>
      </w:r>
      <w:r>
        <w:t>publications</w:t>
      </w:r>
      <w:r>
        <w:rPr>
          <w:spacing w:val="-4"/>
        </w:rPr>
        <w:t xml:space="preserve"> </w:t>
      </w:r>
      <w:r>
        <w:t>[bookmark:</w:t>
      </w:r>
      <w:r>
        <w:rPr>
          <w:spacing w:val="-4"/>
        </w:rPr>
        <w:t xml:space="preserve"> </w:t>
      </w:r>
      <w:r>
        <w:t>Peer</w:t>
      </w:r>
      <w:r>
        <w:rPr>
          <w:spacing w:val="-2"/>
        </w:rPr>
        <w:t xml:space="preserve"> </w:t>
      </w:r>
      <w:r>
        <w:t>reviewed</w:t>
      </w:r>
      <w:r>
        <w:rPr>
          <w:spacing w:val="-3"/>
        </w:rPr>
        <w:t xml:space="preserve"> </w:t>
      </w:r>
      <w:r>
        <w:t>publications]</w:t>
      </w:r>
      <w:r>
        <w:rPr>
          <w:spacing w:val="-3"/>
        </w:rPr>
        <w:t xml:space="preserve"> </w:t>
      </w:r>
      <w:r>
        <w:t>[bookmark:</w:t>
      </w:r>
      <w:r>
        <w:rPr>
          <w:spacing w:val="-3"/>
        </w:rPr>
        <w:t xml:space="preserve"> </w:t>
      </w:r>
      <w:r>
        <w:t>Peer</w:t>
      </w:r>
      <w:r>
        <w:rPr>
          <w:spacing w:val="-17"/>
        </w:rPr>
        <w:t xml:space="preserve"> </w:t>
      </w:r>
      <w:r>
        <w:t>reviewed publications]</w:t>
      </w:r>
    </w:p>
    <w:p w14:paraId="1741CB5D" w14:textId="020C7176" w:rsidR="006507BC" w:rsidRDefault="00FF4664">
      <w:pPr>
        <w:pStyle w:val="ListParagraph"/>
        <w:numPr>
          <w:ilvl w:val="1"/>
          <w:numId w:val="3"/>
        </w:numPr>
        <w:tabs>
          <w:tab w:val="left" w:pos="1779"/>
          <w:tab w:val="left" w:pos="1780"/>
        </w:tabs>
        <w:ind w:right="1661"/>
      </w:pPr>
      <w:r>
        <w:t>List of citations is required; be sure to include specific information that will allow</w:t>
      </w:r>
      <w:r w:rsidR="0044460E">
        <w:t xml:space="preserve"> </w:t>
      </w:r>
      <w:r>
        <w:t>the reviewer</w:t>
      </w:r>
      <w:r>
        <w:rPr>
          <w:spacing w:val="-7"/>
        </w:rPr>
        <w:t xml:space="preserve"> </w:t>
      </w:r>
      <w:r>
        <w:t>to</w:t>
      </w:r>
      <w:r>
        <w:rPr>
          <w:spacing w:val="-2"/>
        </w:rPr>
        <w:t xml:space="preserve"> </w:t>
      </w:r>
      <w:r>
        <w:t>find</w:t>
      </w:r>
      <w:r>
        <w:rPr>
          <w:spacing w:val="-4"/>
        </w:rPr>
        <w:t xml:space="preserve"> </w:t>
      </w:r>
      <w:r>
        <w:t>the</w:t>
      </w:r>
      <w:r>
        <w:rPr>
          <w:spacing w:val="-3"/>
        </w:rPr>
        <w:t xml:space="preserve"> </w:t>
      </w:r>
      <w:r>
        <w:t>citation</w:t>
      </w:r>
      <w:r>
        <w:rPr>
          <w:spacing w:val="-4"/>
        </w:rPr>
        <w:t xml:space="preserve"> </w:t>
      </w:r>
      <w:r>
        <w:t>easily</w:t>
      </w:r>
      <w:r>
        <w:rPr>
          <w:spacing w:val="-2"/>
        </w:rPr>
        <w:t xml:space="preserve"> </w:t>
      </w:r>
      <w:r>
        <w:t>(e.g.,</w:t>
      </w:r>
      <w:r>
        <w:rPr>
          <w:spacing w:val="-4"/>
        </w:rPr>
        <w:t xml:space="preserve"> </w:t>
      </w:r>
      <w:r>
        <w:t>publication</w:t>
      </w:r>
      <w:r>
        <w:rPr>
          <w:spacing w:val="-4"/>
        </w:rPr>
        <w:t xml:space="preserve"> </w:t>
      </w:r>
      <w:r>
        <w:t>dates,</w:t>
      </w:r>
      <w:r>
        <w:rPr>
          <w:spacing w:val="-3"/>
        </w:rPr>
        <w:t xml:space="preserve"> </w:t>
      </w:r>
      <w:r>
        <w:t>URLs,</w:t>
      </w:r>
      <w:r>
        <w:rPr>
          <w:spacing w:val="-5"/>
        </w:rPr>
        <w:t xml:space="preserve"> </w:t>
      </w:r>
      <w:r>
        <w:t>DOI</w:t>
      </w:r>
      <w:r>
        <w:rPr>
          <w:spacing w:val="-23"/>
        </w:rPr>
        <w:t xml:space="preserve"> </w:t>
      </w:r>
      <w:r>
        <w:t>numbers).</w:t>
      </w:r>
    </w:p>
    <w:p w14:paraId="52237990" w14:textId="6A59036B" w:rsidR="006507BC" w:rsidRDefault="00FF4664">
      <w:pPr>
        <w:pStyle w:val="ListParagraph"/>
        <w:numPr>
          <w:ilvl w:val="1"/>
          <w:numId w:val="3"/>
        </w:numPr>
        <w:tabs>
          <w:tab w:val="left" w:pos="1780"/>
          <w:tab w:val="left" w:pos="1781"/>
        </w:tabs>
        <w:spacing w:before="5" w:line="237" w:lineRule="auto"/>
        <w:ind w:left="1780" w:right="1923"/>
      </w:pPr>
      <w:r>
        <w:rPr>
          <w:u w:val="single"/>
        </w:rPr>
        <w:t>OPTIONAL</w:t>
      </w:r>
      <w:r>
        <w:t>: can include copies of actual articles, but limit to two; can be two</w:t>
      </w:r>
      <w:r w:rsidR="0044460E">
        <w:t xml:space="preserve"> </w:t>
      </w:r>
      <w:r>
        <w:t>most recently published or two most representative of work/most</w:t>
      </w:r>
      <w:r>
        <w:rPr>
          <w:spacing w:val="-27"/>
        </w:rPr>
        <w:t xml:space="preserve"> </w:t>
      </w:r>
      <w:r>
        <w:t>impactful.</w:t>
      </w:r>
    </w:p>
    <w:p w14:paraId="73E4FDC1" w14:textId="104385B1" w:rsidR="0044460E" w:rsidRDefault="0044460E">
      <w:pPr>
        <w:pStyle w:val="ListParagraph"/>
        <w:numPr>
          <w:ilvl w:val="1"/>
          <w:numId w:val="3"/>
        </w:numPr>
        <w:tabs>
          <w:tab w:val="left" w:pos="1780"/>
          <w:tab w:val="left" w:pos="1781"/>
        </w:tabs>
        <w:spacing w:before="5" w:line="237" w:lineRule="auto"/>
        <w:ind w:left="1780" w:right="1923"/>
      </w:pPr>
      <w:r w:rsidRPr="0044460E">
        <w:t>The list of publications included in the dossier should, where appropriate, be accompanied by indicators of impact that help contextualize the significance of the candidate’s work. These may include citation counts, journal impact factors, awards, or evidence of influence on the field or practice.</w:t>
      </w:r>
    </w:p>
    <w:p w14:paraId="096C8097" w14:textId="4CBFE094" w:rsidR="0044460E" w:rsidRDefault="0044460E">
      <w:pPr>
        <w:pStyle w:val="ListParagraph"/>
        <w:numPr>
          <w:ilvl w:val="1"/>
          <w:numId w:val="3"/>
        </w:numPr>
        <w:tabs>
          <w:tab w:val="left" w:pos="1780"/>
          <w:tab w:val="left" w:pos="1781"/>
        </w:tabs>
        <w:spacing w:before="5" w:line="237" w:lineRule="auto"/>
        <w:ind w:left="1780" w:right="1923"/>
      </w:pPr>
      <w:r>
        <w:t>F</w:t>
      </w:r>
      <w:r w:rsidRPr="0044460E">
        <w:t xml:space="preserve">or </w:t>
      </w:r>
      <w:r>
        <w:t>articles</w:t>
      </w:r>
      <w:r w:rsidRPr="0044460E">
        <w:t xml:space="preserve"> with multiple authors, a brief description of the candidate’s specific contributions—such as conceptual development, data analysis, writing, or project leadership—should be provided to help reviewers understand the nature and extent of their role in collaborative efforts. This information allows evaluators to fairly and accurately assess the candidate’s scholarly contributions within the norms of their discipline.</w:t>
      </w:r>
    </w:p>
    <w:p w14:paraId="35FB6DCB" w14:textId="77777777" w:rsidR="006507BC" w:rsidRDefault="00FF4664">
      <w:pPr>
        <w:pStyle w:val="ListParagraph"/>
        <w:numPr>
          <w:ilvl w:val="0"/>
          <w:numId w:val="3"/>
        </w:numPr>
        <w:tabs>
          <w:tab w:val="left" w:pos="1061"/>
        </w:tabs>
        <w:spacing w:before="1" w:line="242" w:lineRule="auto"/>
        <w:ind w:left="1060" w:right="2331" w:hanging="359"/>
      </w:pPr>
      <w:r>
        <w:t>Other</w:t>
      </w:r>
      <w:r>
        <w:rPr>
          <w:spacing w:val="-9"/>
        </w:rPr>
        <w:t xml:space="preserve"> </w:t>
      </w:r>
      <w:r>
        <w:t>publications</w:t>
      </w:r>
      <w:r>
        <w:rPr>
          <w:spacing w:val="-9"/>
        </w:rPr>
        <w:t xml:space="preserve"> </w:t>
      </w:r>
      <w:r>
        <w:t>(e.g.,</w:t>
      </w:r>
      <w:r>
        <w:rPr>
          <w:spacing w:val="-9"/>
        </w:rPr>
        <w:t xml:space="preserve"> </w:t>
      </w:r>
      <w:r>
        <w:t>book</w:t>
      </w:r>
      <w:r>
        <w:rPr>
          <w:spacing w:val="-8"/>
        </w:rPr>
        <w:t xml:space="preserve"> </w:t>
      </w:r>
      <w:r>
        <w:t>chapters,</w:t>
      </w:r>
      <w:r>
        <w:rPr>
          <w:spacing w:val="-9"/>
        </w:rPr>
        <w:t xml:space="preserve"> </w:t>
      </w:r>
      <w:r>
        <w:t>non-peer reviewed</w:t>
      </w:r>
      <w:r>
        <w:rPr>
          <w:spacing w:val="-10"/>
        </w:rPr>
        <w:t xml:space="preserve"> </w:t>
      </w:r>
      <w:r>
        <w:t>items).</w:t>
      </w:r>
      <w:r>
        <w:rPr>
          <w:spacing w:val="-7"/>
        </w:rPr>
        <w:t xml:space="preserve"> </w:t>
      </w:r>
      <w:r>
        <w:t>[bookmark:</w:t>
      </w:r>
      <w:r>
        <w:rPr>
          <w:spacing w:val="-8"/>
        </w:rPr>
        <w:t xml:space="preserve"> </w:t>
      </w:r>
      <w:r>
        <w:t>Other publications]</w:t>
      </w:r>
    </w:p>
    <w:p w14:paraId="09AFCE7B" w14:textId="07FFCC7D" w:rsidR="006507BC" w:rsidRDefault="00FF4664">
      <w:pPr>
        <w:pStyle w:val="ListParagraph"/>
        <w:numPr>
          <w:ilvl w:val="0"/>
          <w:numId w:val="3"/>
        </w:numPr>
        <w:tabs>
          <w:tab w:val="left" w:pos="1061"/>
        </w:tabs>
        <w:spacing w:before="4" w:line="232" w:lineRule="auto"/>
        <w:ind w:left="1060" w:right="1793" w:hanging="358"/>
      </w:pPr>
      <w:r>
        <w:t xml:space="preserve">Presentations </w:t>
      </w:r>
      <w:r>
        <w:rPr>
          <w:color w:val="FF0000"/>
        </w:rPr>
        <w:t xml:space="preserve">NOTE: if room in dossier, can include copy of </w:t>
      </w:r>
      <w:r w:rsidR="0088291C">
        <w:rPr>
          <w:color w:val="FF0000"/>
        </w:rPr>
        <w:t xml:space="preserve">some </w:t>
      </w:r>
      <w:r>
        <w:rPr>
          <w:color w:val="FF0000"/>
        </w:rPr>
        <w:t xml:space="preserve">presentation slides </w:t>
      </w:r>
      <w:r>
        <w:t>[bookmark: Presentations]</w:t>
      </w:r>
    </w:p>
    <w:p w14:paraId="3890EDF8" w14:textId="52F59AB6" w:rsidR="006507BC" w:rsidRDefault="00FF4664">
      <w:pPr>
        <w:pStyle w:val="ListParagraph"/>
        <w:numPr>
          <w:ilvl w:val="0"/>
          <w:numId w:val="3"/>
        </w:numPr>
        <w:tabs>
          <w:tab w:val="left" w:pos="1061"/>
        </w:tabs>
        <w:spacing w:before="3"/>
        <w:ind w:left="1061" w:right="1572" w:hanging="358"/>
      </w:pPr>
      <w:r>
        <w:t xml:space="preserve">Grants or other funding received (including </w:t>
      </w:r>
      <w:r>
        <w:rPr>
          <w:spacing w:val="-4"/>
        </w:rPr>
        <w:t xml:space="preserve">funding </w:t>
      </w:r>
      <w:r>
        <w:t xml:space="preserve">source, time frame of the grant/award, total amount of funding, </w:t>
      </w:r>
      <w:r w:rsidR="00CD6D98">
        <w:t xml:space="preserve">candidate’s </w:t>
      </w:r>
      <w:r>
        <w:t>specific role on the grant). [bookmark: Grants or other funding</w:t>
      </w:r>
      <w:r>
        <w:rPr>
          <w:spacing w:val="-14"/>
        </w:rPr>
        <w:t xml:space="preserve"> </w:t>
      </w:r>
      <w:r>
        <w:t>received]</w:t>
      </w:r>
    </w:p>
    <w:p w14:paraId="2B062028" w14:textId="2F0A49A3" w:rsidR="006507BC" w:rsidRDefault="00FF4664">
      <w:pPr>
        <w:pStyle w:val="ListParagraph"/>
        <w:numPr>
          <w:ilvl w:val="0"/>
          <w:numId w:val="3"/>
        </w:numPr>
        <w:tabs>
          <w:tab w:val="left" w:pos="1062"/>
        </w:tabs>
        <w:spacing w:before="7" w:line="237" w:lineRule="auto"/>
        <w:ind w:left="1061" w:right="1707" w:hanging="358"/>
      </w:pPr>
      <w:r>
        <w:t>Grants</w:t>
      </w:r>
      <w:r>
        <w:rPr>
          <w:spacing w:val="-9"/>
        </w:rPr>
        <w:t xml:space="preserve"> </w:t>
      </w:r>
      <w:r>
        <w:t>or</w:t>
      </w:r>
      <w:r>
        <w:rPr>
          <w:spacing w:val="-9"/>
        </w:rPr>
        <w:t xml:space="preserve"> </w:t>
      </w:r>
      <w:r>
        <w:t>other</w:t>
      </w:r>
      <w:r>
        <w:rPr>
          <w:spacing w:val="-9"/>
        </w:rPr>
        <w:t xml:space="preserve"> </w:t>
      </w:r>
      <w:r>
        <w:t>funding</w:t>
      </w:r>
      <w:r>
        <w:rPr>
          <w:spacing w:val="-5"/>
        </w:rPr>
        <w:t xml:space="preserve"> </w:t>
      </w:r>
      <w:r>
        <w:t>proposals</w:t>
      </w:r>
      <w:r>
        <w:rPr>
          <w:spacing w:val="-7"/>
        </w:rPr>
        <w:t xml:space="preserve"> </w:t>
      </w:r>
      <w:r>
        <w:t>submitted</w:t>
      </w:r>
      <w:r>
        <w:rPr>
          <w:spacing w:val="-10"/>
        </w:rPr>
        <w:t xml:space="preserve"> </w:t>
      </w:r>
      <w:r>
        <w:t>but</w:t>
      </w:r>
      <w:r>
        <w:rPr>
          <w:spacing w:val="-4"/>
        </w:rPr>
        <w:t xml:space="preserve"> </w:t>
      </w:r>
      <w:r>
        <w:t>not</w:t>
      </w:r>
      <w:r>
        <w:rPr>
          <w:spacing w:val="-4"/>
        </w:rPr>
        <w:t xml:space="preserve"> </w:t>
      </w:r>
      <w:r>
        <w:t>funded</w:t>
      </w:r>
      <w:r>
        <w:rPr>
          <w:spacing w:val="-5"/>
        </w:rPr>
        <w:t xml:space="preserve"> </w:t>
      </w:r>
      <w:r>
        <w:t>(where</w:t>
      </w:r>
      <w:r>
        <w:rPr>
          <w:spacing w:val="-8"/>
        </w:rPr>
        <w:t xml:space="preserve"> </w:t>
      </w:r>
      <w:r>
        <w:t>submitted, date</w:t>
      </w:r>
      <w:r>
        <w:rPr>
          <w:spacing w:val="-6"/>
        </w:rPr>
        <w:t xml:space="preserve"> </w:t>
      </w:r>
      <w:r>
        <w:t>submitted)</w:t>
      </w:r>
      <w:r>
        <w:rPr>
          <w:spacing w:val="-5"/>
        </w:rPr>
        <w:t xml:space="preserve"> </w:t>
      </w:r>
      <w:r>
        <w:t>[bookmark:</w:t>
      </w:r>
      <w:r>
        <w:rPr>
          <w:spacing w:val="-6"/>
        </w:rPr>
        <w:t xml:space="preserve"> </w:t>
      </w:r>
      <w:r>
        <w:t>Grants</w:t>
      </w:r>
      <w:r>
        <w:rPr>
          <w:spacing w:val="-8"/>
        </w:rPr>
        <w:t xml:space="preserve"> </w:t>
      </w:r>
      <w:r>
        <w:t>or</w:t>
      </w:r>
      <w:r>
        <w:rPr>
          <w:spacing w:val="-8"/>
        </w:rPr>
        <w:t xml:space="preserve"> </w:t>
      </w:r>
      <w:r>
        <w:t>other</w:t>
      </w:r>
      <w:r>
        <w:rPr>
          <w:spacing w:val="-8"/>
        </w:rPr>
        <w:t xml:space="preserve"> </w:t>
      </w:r>
      <w:r>
        <w:t>funding</w:t>
      </w:r>
      <w:r>
        <w:rPr>
          <w:spacing w:val="-5"/>
        </w:rPr>
        <w:t xml:space="preserve"> </w:t>
      </w:r>
      <w:r>
        <w:t>proposals</w:t>
      </w:r>
      <w:r>
        <w:rPr>
          <w:spacing w:val="-6"/>
        </w:rPr>
        <w:t xml:space="preserve"> </w:t>
      </w:r>
      <w:r>
        <w:t>submitted</w:t>
      </w:r>
      <w:r>
        <w:rPr>
          <w:spacing w:val="-6"/>
        </w:rPr>
        <w:t xml:space="preserve"> </w:t>
      </w:r>
      <w:r>
        <w:t>but</w:t>
      </w:r>
      <w:r>
        <w:rPr>
          <w:spacing w:val="-1"/>
        </w:rPr>
        <w:t xml:space="preserve"> </w:t>
      </w:r>
      <w:r>
        <w:t>not</w:t>
      </w:r>
      <w:r>
        <w:rPr>
          <w:spacing w:val="-12"/>
        </w:rPr>
        <w:t xml:space="preserve"> </w:t>
      </w:r>
      <w:r>
        <w:t>funded]</w:t>
      </w:r>
    </w:p>
    <w:p w14:paraId="250C68F0" w14:textId="77777777" w:rsidR="006507BC" w:rsidRDefault="00FF4664">
      <w:pPr>
        <w:pStyle w:val="ListParagraph"/>
        <w:numPr>
          <w:ilvl w:val="0"/>
          <w:numId w:val="3"/>
        </w:numPr>
        <w:tabs>
          <w:tab w:val="left" w:pos="1063"/>
        </w:tabs>
        <w:ind w:left="1062" w:right="1770" w:hanging="358"/>
      </w:pPr>
      <w:r>
        <w:t>Clinical trials or awards (including source and amount of funding, specific role on the grant, portion of time funded). [bookmark: Clinical trials or</w:t>
      </w:r>
      <w:r>
        <w:rPr>
          <w:spacing w:val="-23"/>
        </w:rPr>
        <w:t xml:space="preserve"> </w:t>
      </w:r>
      <w:r>
        <w:t>awards]</w:t>
      </w:r>
    </w:p>
    <w:p w14:paraId="682280D3" w14:textId="77777777" w:rsidR="006507BC" w:rsidRDefault="00FF4664">
      <w:pPr>
        <w:pStyle w:val="ListParagraph"/>
        <w:numPr>
          <w:ilvl w:val="0"/>
          <w:numId w:val="3"/>
        </w:numPr>
        <w:tabs>
          <w:tab w:val="left" w:pos="1063"/>
        </w:tabs>
        <w:spacing w:before="2"/>
        <w:ind w:left="1062" w:right="1647" w:hanging="359"/>
      </w:pPr>
      <w:r>
        <w:t>Web-based</w:t>
      </w:r>
      <w:r>
        <w:rPr>
          <w:spacing w:val="-9"/>
        </w:rPr>
        <w:t xml:space="preserve"> </w:t>
      </w:r>
      <w:r>
        <w:t>scholarly</w:t>
      </w:r>
      <w:r>
        <w:rPr>
          <w:spacing w:val="-6"/>
        </w:rPr>
        <w:t xml:space="preserve"> </w:t>
      </w:r>
      <w:r>
        <w:t>activity/social</w:t>
      </w:r>
      <w:r>
        <w:rPr>
          <w:spacing w:val="-10"/>
        </w:rPr>
        <w:t xml:space="preserve"> </w:t>
      </w:r>
      <w:r>
        <w:t>media</w:t>
      </w:r>
      <w:r>
        <w:rPr>
          <w:spacing w:val="-5"/>
        </w:rPr>
        <w:t xml:space="preserve"> </w:t>
      </w:r>
      <w:r>
        <w:t>(if</w:t>
      </w:r>
      <w:r>
        <w:rPr>
          <w:spacing w:val="-14"/>
        </w:rPr>
        <w:t xml:space="preserve"> </w:t>
      </w:r>
      <w:r>
        <w:t>medically</w:t>
      </w:r>
      <w:r>
        <w:rPr>
          <w:spacing w:val="-11"/>
        </w:rPr>
        <w:t xml:space="preserve"> </w:t>
      </w:r>
      <w:r>
        <w:t>or</w:t>
      </w:r>
      <w:r>
        <w:rPr>
          <w:spacing w:val="-6"/>
        </w:rPr>
        <w:t xml:space="preserve"> </w:t>
      </w:r>
      <w:r>
        <w:t>scientifically</w:t>
      </w:r>
      <w:r>
        <w:rPr>
          <w:spacing w:val="-8"/>
        </w:rPr>
        <w:t xml:space="preserve"> </w:t>
      </w:r>
      <w:r>
        <w:t>oriented).</w:t>
      </w:r>
      <w:r>
        <w:rPr>
          <w:spacing w:val="-11"/>
        </w:rPr>
        <w:t xml:space="preserve"> </w:t>
      </w:r>
      <w:r>
        <w:t>[bookmark: Web-based scholarly activity/social</w:t>
      </w:r>
      <w:r>
        <w:rPr>
          <w:spacing w:val="-10"/>
        </w:rPr>
        <w:t xml:space="preserve"> </w:t>
      </w:r>
      <w:r>
        <w:t>media]</w:t>
      </w:r>
    </w:p>
    <w:p w14:paraId="0EB4FCFE" w14:textId="1148FB80" w:rsidR="006507BC" w:rsidRDefault="00FF4664">
      <w:pPr>
        <w:pStyle w:val="ListParagraph"/>
        <w:numPr>
          <w:ilvl w:val="0"/>
          <w:numId w:val="3"/>
        </w:numPr>
        <w:tabs>
          <w:tab w:val="left" w:pos="1063"/>
        </w:tabs>
        <w:spacing w:before="3"/>
        <w:ind w:left="1062" w:right="1483" w:hanging="358"/>
      </w:pPr>
      <w:r>
        <w:t>Video, audio, similar materials not listed above. [bookmark: Video, audio, similar materials</w:t>
      </w:r>
      <w:r w:rsidR="0044460E">
        <w:t xml:space="preserve"> </w:t>
      </w:r>
      <w:r>
        <w:t>not listed</w:t>
      </w:r>
      <w:r>
        <w:rPr>
          <w:spacing w:val="-1"/>
        </w:rPr>
        <w:t xml:space="preserve"> </w:t>
      </w:r>
      <w:r>
        <w:t>above]</w:t>
      </w:r>
    </w:p>
    <w:p w14:paraId="505A43AF" w14:textId="273A660D" w:rsidR="006507BC" w:rsidRDefault="00FF4664">
      <w:pPr>
        <w:pStyle w:val="ListParagraph"/>
        <w:numPr>
          <w:ilvl w:val="0"/>
          <w:numId w:val="3"/>
        </w:numPr>
        <w:tabs>
          <w:tab w:val="left" w:pos="1063"/>
        </w:tabs>
        <w:spacing w:before="2"/>
        <w:ind w:left="1062" w:right="1836" w:hanging="358"/>
      </w:pPr>
      <w:r>
        <w:t xml:space="preserve">Research/scholarly activity awards or recognitions. [bookmark: Research/scholarly activity </w:t>
      </w:r>
      <w:r>
        <w:lastRenderedPageBreak/>
        <w:t>awards or</w:t>
      </w:r>
      <w:r>
        <w:rPr>
          <w:spacing w:val="-12"/>
        </w:rPr>
        <w:t xml:space="preserve"> </w:t>
      </w:r>
      <w:r>
        <w:t>recognitions]</w:t>
      </w:r>
    </w:p>
    <w:p w14:paraId="0669B720" w14:textId="77777777" w:rsidR="0044460E" w:rsidRDefault="0044460E" w:rsidP="0044460E">
      <w:pPr>
        <w:pStyle w:val="ListParagraph"/>
        <w:tabs>
          <w:tab w:val="left" w:pos="1063"/>
        </w:tabs>
        <w:spacing w:before="2"/>
        <w:ind w:left="1062" w:right="1836" w:firstLine="0"/>
      </w:pPr>
    </w:p>
    <w:p w14:paraId="31E37F3F" w14:textId="77777777" w:rsidR="006507BC" w:rsidRDefault="00FF4664">
      <w:pPr>
        <w:spacing w:line="264" w:lineRule="exact"/>
        <w:ind w:left="342"/>
      </w:pPr>
      <w:r>
        <w:rPr>
          <w:i/>
        </w:rPr>
        <w:t xml:space="preserve">Section Six: Service Activities </w:t>
      </w:r>
      <w:r>
        <w:t>[bookmark: Section Six: Service Activities]</w:t>
      </w:r>
    </w:p>
    <w:p w14:paraId="7F955239" w14:textId="37E51BC4" w:rsidR="006507BC" w:rsidRDefault="00FF4664">
      <w:pPr>
        <w:pStyle w:val="ListParagraph"/>
        <w:numPr>
          <w:ilvl w:val="0"/>
          <w:numId w:val="2"/>
        </w:numPr>
        <w:tabs>
          <w:tab w:val="left" w:pos="1064"/>
        </w:tabs>
        <w:spacing w:line="237" w:lineRule="auto"/>
        <w:ind w:right="1539"/>
      </w:pPr>
      <w:r>
        <w:t>VTCSOM committees served, including leadership positions. [bookmark: VTCSOM</w:t>
      </w:r>
      <w:r w:rsidR="0044460E">
        <w:t xml:space="preserve"> </w:t>
      </w:r>
      <w:r>
        <w:t>committees served]</w:t>
      </w:r>
    </w:p>
    <w:p w14:paraId="1E8059B5" w14:textId="77777777" w:rsidR="006507BC" w:rsidRDefault="00FF4664">
      <w:pPr>
        <w:pStyle w:val="ListParagraph"/>
        <w:numPr>
          <w:ilvl w:val="0"/>
          <w:numId w:val="2"/>
        </w:numPr>
        <w:tabs>
          <w:tab w:val="left" w:pos="1064"/>
        </w:tabs>
        <w:spacing w:line="242" w:lineRule="auto"/>
        <w:ind w:left="1064" w:right="1917"/>
      </w:pPr>
      <w:r>
        <w:t>Virginia</w:t>
      </w:r>
      <w:r>
        <w:rPr>
          <w:spacing w:val="-7"/>
        </w:rPr>
        <w:t xml:space="preserve"> </w:t>
      </w:r>
      <w:r>
        <w:t>Tech</w:t>
      </w:r>
      <w:r>
        <w:rPr>
          <w:spacing w:val="-8"/>
        </w:rPr>
        <w:t xml:space="preserve"> </w:t>
      </w:r>
      <w:r>
        <w:t>committees</w:t>
      </w:r>
      <w:r>
        <w:rPr>
          <w:spacing w:val="-6"/>
        </w:rPr>
        <w:t xml:space="preserve"> </w:t>
      </w:r>
      <w:r>
        <w:t>served,</w:t>
      </w:r>
      <w:r>
        <w:rPr>
          <w:spacing w:val="-8"/>
        </w:rPr>
        <w:t xml:space="preserve"> </w:t>
      </w:r>
      <w:r>
        <w:t>including</w:t>
      </w:r>
      <w:r>
        <w:rPr>
          <w:spacing w:val="-7"/>
        </w:rPr>
        <w:t xml:space="preserve"> </w:t>
      </w:r>
      <w:r>
        <w:t>leadership</w:t>
      </w:r>
      <w:r>
        <w:rPr>
          <w:spacing w:val="-10"/>
        </w:rPr>
        <w:t xml:space="preserve"> </w:t>
      </w:r>
      <w:r>
        <w:t>positions.</w:t>
      </w:r>
      <w:r>
        <w:rPr>
          <w:spacing w:val="-8"/>
        </w:rPr>
        <w:t xml:space="preserve"> </w:t>
      </w:r>
      <w:r>
        <w:t>[bookmark:</w:t>
      </w:r>
      <w:r>
        <w:rPr>
          <w:spacing w:val="-5"/>
        </w:rPr>
        <w:t xml:space="preserve"> </w:t>
      </w:r>
      <w:r>
        <w:t>Virginia</w:t>
      </w:r>
      <w:r>
        <w:rPr>
          <w:spacing w:val="-7"/>
        </w:rPr>
        <w:t xml:space="preserve"> </w:t>
      </w:r>
      <w:r>
        <w:t>Tech committees</w:t>
      </w:r>
      <w:r>
        <w:rPr>
          <w:spacing w:val="-3"/>
        </w:rPr>
        <w:t xml:space="preserve"> </w:t>
      </w:r>
      <w:r>
        <w:t>served]</w:t>
      </w:r>
    </w:p>
    <w:p w14:paraId="3CFE381D" w14:textId="77777777" w:rsidR="006507BC" w:rsidRDefault="00FF4664">
      <w:pPr>
        <w:pStyle w:val="ListParagraph"/>
        <w:numPr>
          <w:ilvl w:val="0"/>
          <w:numId w:val="2"/>
        </w:numPr>
        <w:tabs>
          <w:tab w:val="left" w:pos="1065"/>
        </w:tabs>
        <w:spacing w:line="242" w:lineRule="auto"/>
        <w:ind w:left="1064" w:right="1803"/>
      </w:pPr>
      <w:r>
        <w:t>Carilion</w:t>
      </w:r>
      <w:r>
        <w:rPr>
          <w:spacing w:val="-8"/>
        </w:rPr>
        <w:t xml:space="preserve"> </w:t>
      </w:r>
      <w:r>
        <w:t>Clinic</w:t>
      </w:r>
      <w:r>
        <w:rPr>
          <w:spacing w:val="-7"/>
        </w:rPr>
        <w:t xml:space="preserve"> </w:t>
      </w:r>
      <w:r>
        <w:t>committees</w:t>
      </w:r>
      <w:r>
        <w:rPr>
          <w:spacing w:val="-10"/>
        </w:rPr>
        <w:t xml:space="preserve"> </w:t>
      </w:r>
      <w:r>
        <w:t>served,</w:t>
      </w:r>
      <w:r>
        <w:rPr>
          <w:spacing w:val="-10"/>
        </w:rPr>
        <w:t xml:space="preserve"> </w:t>
      </w:r>
      <w:r>
        <w:t>including</w:t>
      </w:r>
      <w:r>
        <w:rPr>
          <w:spacing w:val="-6"/>
        </w:rPr>
        <w:t xml:space="preserve"> </w:t>
      </w:r>
      <w:r>
        <w:t>leadership</w:t>
      </w:r>
      <w:r>
        <w:rPr>
          <w:spacing w:val="-11"/>
        </w:rPr>
        <w:t xml:space="preserve"> </w:t>
      </w:r>
      <w:r>
        <w:t>positions.</w:t>
      </w:r>
      <w:r>
        <w:rPr>
          <w:spacing w:val="-8"/>
        </w:rPr>
        <w:t xml:space="preserve"> </w:t>
      </w:r>
      <w:r>
        <w:t>[bookmark:</w:t>
      </w:r>
      <w:r>
        <w:rPr>
          <w:spacing w:val="-6"/>
        </w:rPr>
        <w:t xml:space="preserve"> </w:t>
      </w:r>
      <w:r>
        <w:t>Carilion</w:t>
      </w:r>
      <w:r>
        <w:rPr>
          <w:spacing w:val="-9"/>
        </w:rPr>
        <w:t xml:space="preserve"> </w:t>
      </w:r>
      <w:r>
        <w:t>Clinic committees</w:t>
      </w:r>
      <w:r>
        <w:rPr>
          <w:spacing w:val="-3"/>
        </w:rPr>
        <w:t xml:space="preserve"> </w:t>
      </w:r>
      <w:r>
        <w:t>served]</w:t>
      </w:r>
    </w:p>
    <w:p w14:paraId="7FBB95AF" w14:textId="5B32D835" w:rsidR="006507BC" w:rsidRDefault="0088291C">
      <w:pPr>
        <w:pStyle w:val="ListParagraph"/>
        <w:numPr>
          <w:ilvl w:val="0"/>
          <w:numId w:val="2"/>
        </w:numPr>
        <w:tabs>
          <w:tab w:val="left" w:pos="1065"/>
        </w:tabs>
        <w:spacing w:line="242" w:lineRule="auto"/>
        <w:ind w:left="1064" w:right="3212"/>
      </w:pPr>
      <w:r>
        <w:t>Other c</w:t>
      </w:r>
      <w:r w:rsidR="00FF4664">
        <w:t>ommittees,</w:t>
      </w:r>
      <w:r w:rsidR="00FF4664">
        <w:rPr>
          <w:spacing w:val="-4"/>
        </w:rPr>
        <w:t xml:space="preserve"> </w:t>
      </w:r>
      <w:r w:rsidR="00FF4664">
        <w:t>boards,</w:t>
      </w:r>
      <w:r w:rsidR="00FF4664">
        <w:rPr>
          <w:spacing w:val="-3"/>
        </w:rPr>
        <w:t xml:space="preserve"> </w:t>
      </w:r>
      <w:r w:rsidR="00FF4664">
        <w:t>professional</w:t>
      </w:r>
      <w:r w:rsidR="00FF4664">
        <w:rPr>
          <w:spacing w:val="-5"/>
        </w:rPr>
        <w:t xml:space="preserve"> </w:t>
      </w:r>
      <w:r w:rsidR="00FF4664">
        <w:t>organizations,</w:t>
      </w:r>
      <w:r w:rsidR="00FF4664">
        <w:rPr>
          <w:spacing w:val="-5"/>
        </w:rPr>
        <w:t xml:space="preserve"> </w:t>
      </w:r>
      <w:r w:rsidR="00FF4664">
        <w:t>advisory</w:t>
      </w:r>
      <w:r w:rsidR="00FF4664">
        <w:rPr>
          <w:spacing w:val="-3"/>
        </w:rPr>
        <w:t xml:space="preserve"> </w:t>
      </w:r>
      <w:r w:rsidR="00FF4664">
        <w:t>groups</w:t>
      </w:r>
      <w:r w:rsidR="00FF4664">
        <w:rPr>
          <w:spacing w:val="-3"/>
        </w:rPr>
        <w:t xml:space="preserve"> </w:t>
      </w:r>
      <w:r w:rsidR="00FF4664">
        <w:t>related</w:t>
      </w:r>
      <w:r w:rsidR="00FF4664">
        <w:rPr>
          <w:spacing w:val="-27"/>
        </w:rPr>
        <w:t xml:space="preserve"> </w:t>
      </w:r>
      <w:r w:rsidR="00FF4664">
        <w:t>to medicine/professional activity. [bookmark:</w:t>
      </w:r>
      <w:r w:rsidR="00FF4664">
        <w:rPr>
          <w:spacing w:val="-10"/>
        </w:rPr>
        <w:t xml:space="preserve"> </w:t>
      </w:r>
      <w:r w:rsidR="00FF4664">
        <w:t>Medicine/professional</w:t>
      </w:r>
      <w:r w:rsidR="0044460E">
        <w:t xml:space="preserve"> </w:t>
      </w:r>
      <w:r w:rsidR="00FF4664">
        <w:t>activity]</w:t>
      </w:r>
    </w:p>
    <w:p w14:paraId="5A6A6304" w14:textId="77777777" w:rsidR="006507BC" w:rsidRDefault="00FF4664">
      <w:pPr>
        <w:pStyle w:val="ListParagraph"/>
        <w:numPr>
          <w:ilvl w:val="0"/>
          <w:numId w:val="2"/>
        </w:numPr>
        <w:tabs>
          <w:tab w:val="left" w:pos="1065"/>
        </w:tabs>
        <w:spacing w:line="242" w:lineRule="auto"/>
        <w:ind w:left="1064" w:right="1584"/>
      </w:pPr>
      <w:r>
        <w:t>Community service boards, organizations, groups unrelated to medicine/professional activity [bookmark: Community service unrelated to medicine/professional</w:t>
      </w:r>
      <w:r>
        <w:rPr>
          <w:spacing w:val="-14"/>
        </w:rPr>
        <w:t xml:space="preserve"> </w:t>
      </w:r>
      <w:r>
        <w:t>activity]</w:t>
      </w:r>
    </w:p>
    <w:p w14:paraId="3E6587D0" w14:textId="77777777" w:rsidR="006507BC" w:rsidRDefault="00FF4664">
      <w:pPr>
        <w:pStyle w:val="ListParagraph"/>
        <w:numPr>
          <w:ilvl w:val="0"/>
          <w:numId w:val="2"/>
        </w:numPr>
        <w:tabs>
          <w:tab w:val="left" w:pos="1066"/>
        </w:tabs>
        <w:spacing w:before="1"/>
        <w:ind w:left="1065"/>
      </w:pPr>
      <w:r>
        <w:t>Service awards or recognitions. [bookmark: Service awards or</w:t>
      </w:r>
      <w:r>
        <w:rPr>
          <w:spacing w:val="-25"/>
        </w:rPr>
        <w:t xml:space="preserve"> </w:t>
      </w:r>
      <w:r>
        <w:t>recognitions]</w:t>
      </w:r>
    </w:p>
    <w:p w14:paraId="58181DF6" w14:textId="77777777" w:rsidR="006507BC" w:rsidRDefault="006507BC">
      <w:pPr>
        <w:pStyle w:val="BodyText"/>
        <w:spacing w:before="9"/>
        <w:ind w:left="0" w:firstLine="0"/>
        <w:rPr>
          <w:sz w:val="19"/>
        </w:rPr>
      </w:pPr>
    </w:p>
    <w:p w14:paraId="304259AF" w14:textId="77777777" w:rsidR="006507BC" w:rsidRDefault="00FF4664">
      <w:pPr>
        <w:ind w:left="220"/>
      </w:pPr>
      <w:r>
        <w:rPr>
          <w:i/>
        </w:rPr>
        <w:t xml:space="preserve">Section Seven: Work Under Review or In Progress </w:t>
      </w:r>
      <w:r>
        <w:t>[bookmark: Work under review]</w:t>
      </w:r>
    </w:p>
    <w:p w14:paraId="7C7756F4" w14:textId="77777777" w:rsidR="006507BC" w:rsidRDefault="006507BC">
      <w:pPr>
        <w:pStyle w:val="BodyText"/>
        <w:spacing w:before="3"/>
        <w:ind w:left="0" w:firstLine="0"/>
      </w:pPr>
    </w:p>
    <w:p w14:paraId="094FBA51" w14:textId="77777777" w:rsidR="006507BC" w:rsidRDefault="00FF4664">
      <w:pPr>
        <w:pStyle w:val="Heading1"/>
      </w:pPr>
      <w:r>
        <w:rPr>
          <w:color w:val="FF0000"/>
        </w:rPr>
        <w:t>NOTE: work in this section can be updated, but cannot be included in early/previous parts of the</w:t>
      </w:r>
      <w:r>
        <w:rPr>
          <w:color w:val="FF0000"/>
          <w:spacing w:val="-15"/>
        </w:rPr>
        <w:t xml:space="preserve"> </w:t>
      </w:r>
      <w:r>
        <w:rPr>
          <w:color w:val="FF0000"/>
        </w:rPr>
        <w:t>dossier.</w:t>
      </w:r>
    </w:p>
    <w:p w14:paraId="60F59826" w14:textId="53A97F03" w:rsidR="006507BC" w:rsidRDefault="00FF4664" w:rsidP="00CF51A1">
      <w:pPr>
        <w:pStyle w:val="BodyText"/>
        <w:ind w:left="220" w:firstLine="0"/>
      </w:pPr>
      <w:r>
        <w:t>For example, papers, grants or other items listed in the CV as “under review” or “submitted” should</w:t>
      </w:r>
      <w:r>
        <w:rPr>
          <w:spacing w:val="-32"/>
        </w:rPr>
        <w:t xml:space="preserve"> </w:t>
      </w:r>
      <w:r w:rsidR="0044460E">
        <w:rPr>
          <w:spacing w:val="-32"/>
        </w:rPr>
        <w:t xml:space="preserve">  </w:t>
      </w:r>
      <w:r>
        <w:t>appear</w:t>
      </w:r>
      <w:r w:rsidR="0044460E">
        <w:t xml:space="preserve"> in this </w:t>
      </w:r>
      <w:r>
        <w:t xml:space="preserve">in this section, and NOT in the CV or earlier sections of the dossier. Any updates to this section (e.g., </w:t>
      </w:r>
      <w:r w:rsidR="00CF51A1">
        <w:t xml:space="preserve">a </w:t>
      </w:r>
      <w:r>
        <w:t>grant listed as submitted when the dossier was first submitted but subsequently received) may be accepted prior to sending the dossier to the college or university committees. An annotation in this section is acceptable.</w:t>
      </w:r>
    </w:p>
    <w:p w14:paraId="48DAE224" w14:textId="77777777" w:rsidR="006507BC" w:rsidRDefault="006507BC">
      <w:pPr>
        <w:pStyle w:val="BodyText"/>
        <w:spacing w:before="1"/>
        <w:ind w:left="0" w:firstLine="0"/>
      </w:pPr>
    </w:p>
    <w:p w14:paraId="10224DFB" w14:textId="77777777" w:rsidR="006507BC" w:rsidRDefault="00FF4664">
      <w:pPr>
        <w:pStyle w:val="BodyText"/>
        <w:ind w:left="220" w:right="913" w:firstLine="0"/>
      </w:pPr>
      <w:r>
        <w:t>Candidates for promotion and/or tenure are encouraged to include work under review or in progress; committees are interested in the continued trajectory of candidates’ work. When appropriate, please provide indicators of the scope of the work (e.g., number of pages for a book manuscript, venue for proposed activity, funding source where a grant is or will be submitted, in press or accepted date for publications).</w:t>
      </w:r>
    </w:p>
    <w:p w14:paraId="0F1653EE" w14:textId="77777777" w:rsidR="006507BC" w:rsidRDefault="006507BC">
      <w:pPr>
        <w:pStyle w:val="BodyText"/>
        <w:spacing w:before="9"/>
        <w:ind w:left="0" w:firstLine="0"/>
        <w:rPr>
          <w:sz w:val="21"/>
        </w:rPr>
      </w:pPr>
    </w:p>
    <w:p w14:paraId="669E7859" w14:textId="77777777" w:rsidR="006507BC" w:rsidRDefault="00FF4664">
      <w:pPr>
        <w:pStyle w:val="ListParagraph"/>
        <w:numPr>
          <w:ilvl w:val="0"/>
          <w:numId w:val="1"/>
        </w:numPr>
        <w:tabs>
          <w:tab w:val="left" w:pos="940"/>
        </w:tabs>
        <w:ind w:right="1243" w:hanging="361"/>
      </w:pPr>
      <w:r>
        <w:t>Any</w:t>
      </w:r>
      <w:r>
        <w:rPr>
          <w:spacing w:val="-7"/>
        </w:rPr>
        <w:t xml:space="preserve"> </w:t>
      </w:r>
      <w:r>
        <w:t>papers,</w:t>
      </w:r>
      <w:r>
        <w:rPr>
          <w:spacing w:val="-4"/>
        </w:rPr>
        <w:t xml:space="preserve"> </w:t>
      </w:r>
      <w:r>
        <w:t>posters</w:t>
      </w:r>
      <w:r>
        <w:rPr>
          <w:spacing w:val="-9"/>
        </w:rPr>
        <w:t xml:space="preserve"> </w:t>
      </w:r>
      <w:r>
        <w:t>or</w:t>
      </w:r>
      <w:r>
        <w:rPr>
          <w:spacing w:val="-8"/>
        </w:rPr>
        <w:t xml:space="preserve"> </w:t>
      </w:r>
      <w:r>
        <w:t>similar</w:t>
      </w:r>
      <w:r>
        <w:rPr>
          <w:spacing w:val="-9"/>
        </w:rPr>
        <w:t xml:space="preserve"> </w:t>
      </w:r>
      <w:r>
        <w:t>scholarly</w:t>
      </w:r>
      <w:r>
        <w:rPr>
          <w:spacing w:val="-4"/>
        </w:rPr>
        <w:t xml:space="preserve"> </w:t>
      </w:r>
      <w:r>
        <w:t>activities</w:t>
      </w:r>
      <w:r>
        <w:rPr>
          <w:spacing w:val="-7"/>
        </w:rPr>
        <w:t xml:space="preserve"> </w:t>
      </w:r>
      <w:r>
        <w:t>currently</w:t>
      </w:r>
      <w:r>
        <w:rPr>
          <w:spacing w:val="-3"/>
        </w:rPr>
        <w:t xml:space="preserve"> </w:t>
      </w:r>
      <w:r>
        <w:t>under</w:t>
      </w:r>
      <w:r>
        <w:rPr>
          <w:spacing w:val="-8"/>
        </w:rPr>
        <w:t xml:space="preserve"> </w:t>
      </w:r>
      <w:r>
        <w:t>peer</w:t>
      </w:r>
      <w:r>
        <w:rPr>
          <w:spacing w:val="-7"/>
        </w:rPr>
        <w:t xml:space="preserve"> </w:t>
      </w:r>
      <w:r>
        <w:t>review/forthcoming/not</w:t>
      </w:r>
      <w:r>
        <w:rPr>
          <w:spacing w:val="-4"/>
        </w:rPr>
        <w:t xml:space="preserve"> </w:t>
      </w:r>
      <w:r>
        <w:t>yet officially accepted or published. [Bookmark: work under</w:t>
      </w:r>
      <w:r>
        <w:rPr>
          <w:spacing w:val="-9"/>
        </w:rPr>
        <w:t xml:space="preserve"> </w:t>
      </w:r>
      <w:r>
        <w:t>review]</w:t>
      </w:r>
    </w:p>
    <w:p w14:paraId="687BD295" w14:textId="77777777" w:rsidR="006507BC" w:rsidRDefault="00FF4664">
      <w:pPr>
        <w:pStyle w:val="ListParagraph"/>
        <w:numPr>
          <w:ilvl w:val="0"/>
          <w:numId w:val="1"/>
        </w:numPr>
        <w:tabs>
          <w:tab w:val="left" w:pos="941"/>
        </w:tabs>
        <w:spacing w:before="10" w:line="268" w:lineRule="exact"/>
        <w:ind w:hanging="361"/>
      </w:pPr>
      <w:r>
        <w:t>Any current grant proposals pending. [Bookmark: pending</w:t>
      </w:r>
      <w:r>
        <w:rPr>
          <w:spacing w:val="-8"/>
        </w:rPr>
        <w:t xml:space="preserve"> </w:t>
      </w:r>
      <w:r>
        <w:t>grants]</w:t>
      </w:r>
    </w:p>
    <w:p w14:paraId="714A9FAD" w14:textId="77777777" w:rsidR="006507BC" w:rsidRDefault="00FF4664">
      <w:pPr>
        <w:pStyle w:val="ListParagraph"/>
        <w:numPr>
          <w:ilvl w:val="0"/>
          <w:numId w:val="1"/>
        </w:numPr>
        <w:tabs>
          <w:tab w:val="left" w:pos="941"/>
        </w:tabs>
        <w:spacing w:line="268" w:lineRule="exact"/>
        <w:ind w:hanging="361"/>
      </w:pPr>
      <w:r>
        <w:t>Other work in progress. [Bookmark: Work in</w:t>
      </w:r>
      <w:r>
        <w:rPr>
          <w:spacing w:val="-11"/>
        </w:rPr>
        <w:t xml:space="preserve"> </w:t>
      </w:r>
      <w:r>
        <w:t>progress]</w:t>
      </w:r>
    </w:p>
    <w:p w14:paraId="6BAE10A4" w14:textId="77777777" w:rsidR="006507BC" w:rsidRDefault="006507BC">
      <w:pPr>
        <w:pStyle w:val="BodyText"/>
        <w:ind w:left="0" w:firstLine="0"/>
        <w:rPr>
          <w:sz w:val="20"/>
        </w:rPr>
      </w:pPr>
    </w:p>
    <w:p w14:paraId="0862E9E3" w14:textId="5C37952D" w:rsidR="006507BC" w:rsidRDefault="006507BC">
      <w:pPr>
        <w:tabs>
          <w:tab w:val="left" w:pos="3700"/>
          <w:tab w:val="left" w:pos="7060"/>
        </w:tabs>
        <w:ind w:left="340"/>
        <w:rPr>
          <w:sz w:val="20"/>
        </w:rPr>
      </w:pPr>
    </w:p>
    <w:sectPr w:rsidR="006507BC">
      <w:footerReference w:type="default" r:id="rId11"/>
      <w:pgSz w:w="12240" w:h="15840"/>
      <w:pgMar w:top="1500" w:right="180" w:bottom="1100" w:left="1100" w:header="0" w:footer="86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077E0A" w14:textId="77777777" w:rsidR="00437B9D" w:rsidRDefault="00437B9D">
      <w:r>
        <w:separator/>
      </w:r>
    </w:p>
  </w:endnote>
  <w:endnote w:type="continuationSeparator" w:id="0">
    <w:p w14:paraId="6FAEE5DF" w14:textId="77777777" w:rsidR="00437B9D" w:rsidRDefault="00437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0F046" w14:textId="714DA069" w:rsidR="006507BC" w:rsidRDefault="0044460E">
    <w:pPr>
      <w:pStyle w:val="BodyText"/>
      <w:spacing w:line="14" w:lineRule="auto"/>
      <w:ind w:left="0" w:firstLine="0"/>
      <w:rPr>
        <w:sz w:val="20"/>
      </w:rPr>
    </w:pPr>
    <w:r>
      <w:rPr>
        <w:noProof/>
      </w:rPr>
      <mc:AlternateContent>
        <mc:Choice Requires="wps">
          <w:drawing>
            <wp:anchor distT="0" distB="0" distL="114300" distR="114300" simplePos="0" relativeHeight="251657728" behindDoc="1" locked="0" layoutInCell="1" allowOverlap="1" wp14:anchorId="02B46A9F" wp14:editId="43BAD36C">
              <wp:simplePos x="0" y="0"/>
              <wp:positionH relativeFrom="page">
                <wp:posOffset>6752590</wp:posOffset>
              </wp:positionH>
              <wp:positionV relativeFrom="page">
                <wp:posOffset>9288145</wp:posOffset>
              </wp:positionV>
              <wp:extent cx="147320" cy="16573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6B015E" w14:textId="77777777" w:rsidR="006507BC" w:rsidRDefault="00FF4664">
                          <w:pPr>
                            <w:pStyle w:val="BodyText"/>
                            <w:spacing w:line="245" w:lineRule="exact"/>
                            <w:ind w:left="60" w:firstLine="0"/>
                          </w:pPr>
                          <w:r>
                            <w:fldChar w:fldCharType="begin"/>
                          </w:r>
                          <w: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B46A9F" id="_x0000_t202" coordsize="21600,21600" o:spt="202" path="m,l,21600r21600,l21600,xe">
              <v:stroke joinstyle="miter"/>
              <v:path gradientshapeok="t" o:connecttype="rect"/>
            </v:shapetype>
            <v:shape id="Text Box 1" o:spid="_x0000_s1026" type="#_x0000_t202" style="position:absolute;margin-left:531.7pt;margin-top:731.35pt;width:11.6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" filled="f" stroked="f">
              <v:textbox inset="0,0,0,0">
                <w:txbxContent>
                  <w:p w14:paraId="5E6B015E" w14:textId="77777777" w:rsidR="006507BC" w:rsidRDefault="00FF4664">
                    <w:pPr>
                      <w:pStyle w:val="BodyText"/>
                      <w:spacing w:line="245" w:lineRule="exact"/>
                      <w:ind w:left="60" w:firstLine="0"/>
                    </w:pPr>
                    <w:r>
                      <w:fldChar w:fldCharType="begin"/>
                    </w:r>
                    <w: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3E49D6" w14:textId="77777777" w:rsidR="00437B9D" w:rsidRDefault="00437B9D">
      <w:r>
        <w:separator/>
      </w:r>
    </w:p>
  </w:footnote>
  <w:footnote w:type="continuationSeparator" w:id="0">
    <w:p w14:paraId="168CAE90" w14:textId="77777777" w:rsidR="00437B9D" w:rsidRDefault="00437B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BB018D"/>
    <w:multiLevelType w:val="hybridMultilevel"/>
    <w:tmpl w:val="586447A8"/>
    <w:lvl w:ilvl="0" w:tplc="49AEE85C">
      <w:start w:val="1"/>
      <w:numFmt w:val="decimal"/>
      <w:lvlText w:val="%1."/>
      <w:lvlJc w:val="left"/>
      <w:pPr>
        <w:ind w:left="1060" w:hanging="361"/>
        <w:jc w:val="left"/>
      </w:pPr>
      <w:rPr>
        <w:rFonts w:ascii="Calibri" w:eastAsia="Calibri" w:hAnsi="Calibri" w:cs="Calibri" w:hint="default"/>
        <w:spacing w:val="-7"/>
        <w:w w:val="100"/>
        <w:sz w:val="22"/>
        <w:szCs w:val="22"/>
        <w:lang w:val="en-US" w:eastAsia="en-US" w:bidi="en-US"/>
      </w:rPr>
    </w:lvl>
    <w:lvl w:ilvl="1" w:tplc="AF76BA9E">
      <w:numFmt w:val="bullet"/>
      <w:lvlText w:val="•"/>
      <w:lvlJc w:val="left"/>
      <w:pPr>
        <w:ind w:left="2050" w:hanging="361"/>
      </w:pPr>
      <w:rPr>
        <w:rFonts w:hint="default"/>
        <w:lang w:val="en-US" w:eastAsia="en-US" w:bidi="en-US"/>
      </w:rPr>
    </w:lvl>
    <w:lvl w:ilvl="2" w:tplc="BB44BBA0">
      <w:numFmt w:val="bullet"/>
      <w:lvlText w:val="•"/>
      <w:lvlJc w:val="left"/>
      <w:pPr>
        <w:ind w:left="3040" w:hanging="361"/>
      </w:pPr>
      <w:rPr>
        <w:rFonts w:hint="default"/>
        <w:lang w:val="en-US" w:eastAsia="en-US" w:bidi="en-US"/>
      </w:rPr>
    </w:lvl>
    <w:lvl w:ilvl="3" w:tplc="96D4EE20">
      <w:numFmt w:val="bullet"/>
      <w:lvlText w:val="•"/>
      <w:lvlJc w:val="left"/>
      <w:pPr>
        <w:ind w:left="4030" w:hanging="361"/>
      </w:pPr>
      <w:rPr>
        <w:rFonts w:hint="default"/>
        <w:lang w:val="en-US" w:eastAsia="en-US" w:bidi="en-US"/>
      </w:rPr>
    </w:lvl>
    <w:lvl w:ilvl="4" w:tplc="05248EAE">
      <w:numFmt w:val="bullet"/>
      <w:lvlText w:val="•"/>
      <w:lvlJc w:val="left"/>
      <w:pPr>
        <w:ind w:left="5020" w:hanging="361"/>
      </w:pPr>
      <w:rPr>
        <w:rFonts w:hint="default"/>
        <w:lang w:val="en-US" w:eastAsia="en-US" w:bidi="en-US"/>
      </w:rPr>
    </w:lvl>
    <w:lvl w:ilvl="5" w:tplc="501E17D8">
      <w:numFmt w:val="bullet"/>
      <w:lvlText w:val="•"/>
      <w:lvlJc w:val="left"/>
      <w:pPr>
        <w:ind w:left="6010" w:hanging="361"/>
      </w:pPr>
      <w:rPr>
        <w:rFonts w:hint="default"/>
        <w:lang w:val="en-US" w:eastAsia="en-US" w:bidi="en-US"/>
      </w:rPr>
    </w:lvl>
    <w:lvl w:ilvl="6" w:tplc="2E4CA5D0">
      <w:numFmt w:val="bullet"/>
      <w:lvlText w:val="•"/>
      <w:lvlJc w:val="left"/>
      <w:pPr>
        <w:ind w:left="7000" w:hanging="361"/>
      </w:pPr>
      <w:rPr>
        <w:rFonts w:hint="default"/>
        <w:lang w:val="en-US" w:eastAsia="en-US" w:bidi="en-US"/>
      </w:rPr>
    </w:lvl>
    <w:lvl w:ilvl="7" w:tplc="AB9C2C1C">
      <w:numFmt w:val="bullet"/>
      <w:lvlText w:val="•"/>
      <w:lvlJc w:val="left"/>
      <w:pPr>
        <w:ind w:left="7990" w:hanging="361"/>
      </w:pPr>
      <w:rPr>
        <w:rFonts w:hint="default"/>
        <w:lang w:val="en-US" w:eastAsia="en-US" w:bidi="en-US"/>
      </w:rPr>
    </w:lvl>
    <w:lvl w:ilvl="8" w:tplc="9D5A32EA">
      <w:numFmt w:val="bullet"/>
      <w:lvlText w:val="•"/>
      <w:lvlJc w:val="left"/>
      <w:pPr>
        <w:ind w:left="8980" w:hanging="361"/>
      </w:pPr>
      <w:rPr>
        <w:rFonts w:hint="default"/>
        <w:lang w:val="en-US" w:eastAsia="en-US" w:bidi="en-US"/>
      </w:rPr>
    </w:lvl>
  </w:abstractNum>
  <w:abstractNum w:abstractNumId="1" w15:restartNumberingAfterBreak="0">
    <w:nsid w:val="467A6F66"/>
    <w:multiLevelType w:val="hybridMultilevel"/>
    <w:tmpl w:val="FC2AA274"/>
    <w:lvl w:ilvl="0" w:tplc="AF889148">
      <w:start w:val="1"/>
      <w:numFmt w:val="decimal"/>
      <w:lvlText w:val="%1."/>
      <w:lvlJc w:val="left"/>
      <w:pPr>
        <w:ind w:left="1060" w:hanging="361"/>
        <w:jc w:val="left"/>
      </w:pPr>
      <w:rPr>
        <w:rFonts w:ascii="Calibri" w:eastAsia="Calibri" w:hAnsi="Calibri" w:cs="Calibri" w:hint="default"/>
        <w:spacing w:val="-4"/>
        <w:w w:val="100"/>
        <w:sz w:val="22"/>
        <w:szCs w:val="22"/>
        <w:lang w:val="en-US" w:eastAsia="en-US" w:bidi="en-US"/>
      </w:rPr>
    </w:lvl>
    <w:lvl w:ilvl="1" w:tplc="162C11D8">
      <w:numFmt w:val="bullet"/>
      <w:lvlText w:val="•"/>
      <w:lvlJc w:val="left"/>
      <w:pPr>
        <w:ind w:left="2050" w:hanging="361"/>
      </w:pPr>
      <w:rPr>
        <w:rFonts w:hint="default"/>
        <w:lang w:val="en-US" w:eastAsia="en-US" w:bidi="en-US"/>
      </w:rPr>
    </w:lvl>
    <w:lvl w:ilvl="2" w:tplc="06CE6AB0">
      <w:numFmt w:val="bullet"/>
      <w:lvlText w:val="•"/>
      <w:lvlJc w:val="left"/>
      <w:pPr>
        <w:ind w:left="3040" w:hanging="361"/>
      </w:pPr>
      <w:rPr>
        <w:rFonts w:hint="default"/>
        <w:lang w:val="en-US" w:eastAsia="en-US" w:bidi="en-US"/>
      </w:rPr>
    </w:lvl>
    <w:lvl w:ilvl="3" w:tplc="60C6FA9A">
      <w:numFmt w:val="bullet"/>
      <w:lvlText w:val="•"/>
      <w:lvlJc w:val="left"/>
      <w:pPr>
        <w:ind w:left="4030" w:hanging="361"/>
      </w:pPr>
      <w:rPr>
        <w:rFonts w:hint="default"/>
        <w:lang w:val="en-US" w:eastAsia="en-US" w:bidi="en-US"/>
      </w:rPr>
    </w:lvl>
    <w:lvl w:ilvl="4" w:tplc="6E6CB798">
      <w:numFmt w:val="bullet"/>
      <w:lvlText w:val="•"/>
      <w:lvlJc w:val="left"/>
      <w:pPr>
        <w:ind w:left="5020" w:hanging="361"/>
      </w:pPr>
      <w:rPr>
        <w:rFonts w:hint="default"/>
        <w:lang w:val="en-US" w:eastAsia="en-US" w:bidi="en-US"/>
      </w:rPr>
    </w:lvl>
    <w:lvl w:ilvl="5" w:tplc="D0027B46">
      <w:numFmt w:val="bullet"/>
      <w:lvlText w:val="•"/>
      <w:lvlJc w:val="left"/>
      <w:pPr>
        <w:ind w:left="6010" w:hanging="361"/>
      </w:pPr>
      <w:rPr>
        <w:rFonts w:hint="default"/>
        <w:lang w:val="en-US" w:eastAsia="en-US" w:bidi="en-US"/>
      </w:rPr>
    </w:lvl>
    <w:lvl w:ilvl="6" w:tplc="C78CDC8A">
      <w:numFmt w:val="bullet"/>
      <w:lvlText w:val="•"/>
      <w:lvlJc w:val="left"/>
      <w:pPr>
        <w:ind w:left="7000" w:hanging="361"/>
      </w:pPr>
      <w:rPr>
        <w:rFonts w:hint="default"/>
        <w:lang w:val="en-US" w:eastAsia="en-US" w:bidi="en-US"/>
      </w:rPr>
    </w:lvl>
    <w:lvl w:ilvl="7" w:tplc="5254B7C6">
      <w:numFmt w:val="bullet"/>
      <w:lvlText w:val="•"/>
      <w:lvlJc w:val="left"/>
      <w:pPr>
        <w:ind w:left="7990" w:hanging="361"/>
      </w:pPr>
      <w:rPr>
        <w:rFonts w:hint="default"/>
        <w:lang w:val="en-US" w:eastAsia="en-US" w:bidi="en-US"/>
      </w:rPr>
    </w:lvl>
    <w:lvl w:ilvl="8" w:tplc="94260BB6">
      <w:numFmt w:val="bullet"/>
      <w:lvlText w:val="•"/>
      <w:lvlJc w:val="left"/>
      <w:pPr>
        <w:ind w:left="8980" w:hanging="361"/>
      </w:pPr>
      <w:rPr>
        <w:rFonts w:hint="default"/>
        <w:lang w:val="en-US" w:eastAsia="en-US" w:bidi="en-US"/>
      </w:rPr>
    </w:lvl>
  </w:abstractNum>
  <w:abstractNum w:abstractNumId="2" w15:restartNumberingAfterBreak="0">
    <w:nsid w:val="57552058"/>
    <w:multiLevelType w:val="hybridMultilevel"/>
    <w:tmpl w:val="1D721E28"/>
    <w:lvl w:ilvl="0" w:tplc="5C885208">
      <w:start w:val="1"/>
      <w:numFmt w:val="decimal"/>
      <w:lvlText w:val="%1."/>
      <w:lvlJc w:val="left"/>
      <w:pPr>
        <w:ind w:left="1062" w:hanging="361"/>
        <w:jc w:val="left"/>
      </w:pPr>
      <w:rPr>
        <w:rFonts w:ascii="Calibri" w:eastAsia="Calibri" w:hAnsi="Calibri" w:cs="Calibri" w:hint="default"/>
        <w:spacing w:val="-7"/>
        <w:w w:val="100"/>
        <w:sz w:val="22"/>
        <w:szCs w:val="22"/>
        <w:lang w:val="en-US" w:eastAsia="en-US" w:bidi="en-US"/>
      </w:rPr>
    </w:lvl>
    <w:lvl w:ilvl="1" w:tplc="4C026770">
      <w:numFmt w:val="bullet"/>
      <w:lvlText w:val="•"/>
      <w:lvlJc w:val="left"/>
      <w:pPr>
        <w:ind w:left="2053" w:hanging="361"/>
      </w:pPr>
      <w:rPr>
        <w:rFonts w:hint="default"/>
        <w:lang w:val="en-US" w:eastAsia="en-US" w:bidi="en-US"/>
      </w:rPr>
    </w:lvl>
    <w:lvl w:ilvl="2" w:tplc="A6BAD42C">
      <w:numFmt w:val="bullet"/>
      <w:lvlText w:val="•"/>
      <w:lvlJc w:val="left"/>
      <w:pPr>
        <w:ind w:left="3043" w:hanging="361"/>
      </w:pPr>
      <w:rPr>
        <w:rFonts w:hint="default"/>
        <w:lang w:val="en-US" w:eastAsia="en-US" w:bidi="en-US"/>
      </w:rPr>
    </w:lvl>
    <w:lvl w:ilvl="3" w:tplc="2410EE22">
      <w:numFmt w:val="bullet"/>
      <w:lvlText w:val="•"/>
      <w:lvlJc w:val="left"/>
      <w:pPr>
        <w:ind w:left="4033" w:hanging="361"/>
      </w:pPr>
      <w:rPr>
        <w:rFonts w:hint="default"/>
        <w:lang w:val="en-US" w:eastAsia="en-US" w:bidi="en-US"/>
      </w:rPr>
    </w:lvl>
    <w:lvl w:ilvl="4" w:tplc="51F0D22A">
      <w:numFmt w:val="bullet"/>
      <w:lvlText w:val="•"/>
      <w:lvlJc w:val="left"/>
      <w:pPr>
        <w:ind w:left="5023" w:hanging="361"/>
      </w:pPr>
      <w:rPr>
        <w:rFonts w:hint="default"/>
        <w:lang w:val="en-US" w:eastAsia="en-US" w:bidi="en-US"/>
      </w:rPr>
    </w:lvl>
    <w:lvl w:ilvl="5" w:tplc="0B1C9616">
      <w:numFmt w:val="bullet"/>
      <w:lvlText w:val="•"/>
      <w:lvlJc w:val="left"/>
      <w:pPr>
        <w:ind w:left="6013" w:hanging="361"/>
      </w:pPr>
      <w:rPr>
        <w:rFonts w:hint="default"/>
        <w:lang w:val="en-US" w:eastAsia="en-US" w:bidi="en-US"/>
      </w:rPr>
    </w:lvl>
    <w:lvl w:ilvl="6" w:tplc="3E7694D8">
      <w:numFmt w:val="bullet"/>
      <w:lvlText w:val="•"/>
      <w:lvlJc w:val="left"/>
      <w:pPr>
        <w:ind w:left="7003" w:hanging="361"/>
      </w:pPr>
      <w:rPr>
        <w:rFonts w:hint="default"/>
        <w:lang w:val="en-US" w:eastAsia="en-US" w:bidi="en-US"/>
      </w:rPr>
    </w:lvl>
    <w:lvl w:ilvl="7" w:tplc="B2B8E602">
      <w:numFmt w:val="bullet"/>
      <w:lvlText w:val="•"/>
      <w:lvlJc w:val="left"/>
      <w:pPr>
        <w:ind w:left="7993" w:hanging="361"/>
      </w:pPr>
      <w:rPr>
        <w:rFonts w:hint="default"/>
        <w:lang w:val="en-US" w:eastAsia="en-US" w:bidi="en-US"/>
      </w:rPr>
    </w:lvl>
    <w:lvl w:ilvl="8" w:tplc="8E98F8EE">
      <w:numFmt w:val="bullet"/>
      <w:lvlText w:val="•"/>
      <w:lvlJc w:val="left"/>
      <w:pPr>
        <w:ind w:left="8983" w:hanging="361"/>
      </w:pPr>
      <w:rPr>
        <w:rFonts w:hint="default"/>
        <w:lang w:val="en-US" w:eastAsia="en-US" w:bidi="en-US"/>
      </w:rPr>
    </w:lvl>
  </w:abstractNum>
  <w:abstractNum w:abstractNumId="3" w15:restartNumberingAfterBreak="0">
    <w:nsid w:val="57AD5FC5"/>
    <w:multiLevelType w:val="hybridMultilevel"/>
    <w:tmpl w:val="C3785608"/>
    <w:lvl w:ilvl="0" w:tplc="D4B239CE">
      <w:start w:val="1"/>
      <w:numFmt w:val="decimal"/>
      <w:lvlText w:val="%1."/>
      <w:lvlJc w:val="left"/>
      <w:pPr>
        <w:ind w:left="428" w:hanging="269"/>
        <w:jc w:val="left"/>
      </w:pPr>
      <w:rPr>
        <w:rFonts w:ascii="Calibri" w:eastAsia="Calibri" w:hAnsi="Calibri" w:cs="Calibri" w:hint="default"/>
        <w:w w:val="100"/>
        <w:sz w:val="22"/>
        <w:szCs w:val="22"/>
        <w:lang w:val="en-US" w:eastAsia="en-US" w:bidi="en-US"/>
      </w:rPr>
    </w:lvl>
    <w:lvl w:ilvl="1" w:tplc="E6A4B6A4">
      <w:start w:val="1"/>
      <w:numFmt w:val="decimal"/>
      <w:lvlText w:val="%2."/>
      <w:lvlJc w:val="left"/>
      <w:pPr>
        <w:ind w:left="1009" w:hanging="358"/>
        <w:jc w:val="left"/>
      </w:pPr>
      <w:rPr>
        <w:rFonts w:ascii="Calibri" w:eastAsia="Calibri" w:hAnsi="Calibri" w:cs="Calibri" w:hint="default"/>
        <w:spacing w:val="-7"/>
        <w:w w:val="100"/>
        <w:sz w:val="22"/>
        <w:szCs w:val="22"/>
        <w:lang w:val="en-US" w:eastAsia="en-US" w:bidi="en-US"/>
      </w:rPr>
    </w:lvl>
    <w:lvl w:ilvl="2" w:tplc="416C3B9C">
      <w:numFmt w:val="bullet"/>
      <w:lvlText w:val="•"/>
      <w:lvlJc w:val="left"/>
      <w:pPr>
        <w:ind w:left="2109" w:hanging="358"/>
      </w:pPr>
      <w:rPr>
        <w:rFonts w:hint="default"/>
        <w:lang w:val="en-US" w:eastAsia="en-US" w:bidi="en-US"/>
      </w:rPr>
    </w:lvl>
    <w:lvl w:ilvl="3" w:tplc="1E08959E">
      <w:numFmt w:val="bullet"/>
      <w:lvlText w:val="•"/>
      <w:lvlJc w:val="left"/>
      <w:pPr>
        <w:ind w:left="3209" w:hanging="358"/>
      </w:pPr>
      <w:rPr>
        <w:rFonts w:hint="default"/>
        <w:lang w:val="en-US" w:eastAsia="en-US" w:bidi="en-US"/>
      </w:rPr>
    </w:lvl>
    <w:lvl w:ilvl="4" w:tplc="55BC98EA">
      <w:numFmt w:val="bullet"/>
      <w:lvlText w:val="•"/>
      <w:lvlJc w:val="left"/>
      <w:pPr>
        <w:ind w:left="4309" w:hanging="358"/>
      </w:pPr>
      <w:rPr>
        <w:rFonts w:hint="default"/>
        <w:lang w:val="en-US" w:eastAsia="en-US" w:bidi="en-US"/>
      </w:rPr>
    </w:lvl>
    <w:lvl w:ilvl="5" w:tplc="BBB22878">
      <w:numFmt w:val="bullet"/>
      <w:lvlText w:val="•"/>
      <w:lvlJc w:val="left"/>
      <w:pPr>
        <w:ind w:left="5409" w:hanging="358"/>
      </w:pPr>
      <w:rPr>
        <w:rFonts w:hint="default"/>
        <w:lang w:val="en-US" w:eastAsia="en-US" w:bidi="en-US"/>
      </w:rPr>
    </w:lvl>
    <w:lvl w:ilvl="6" w:tplc="D2244C1E">
      <w:numFmt w:val="bullet"/>
      <w:lvlText w:val="•"/>
      <w:lvlJc w:val="left"/>
      <w:pPr>
        <w:ind w:left="6509" w:hanging="358"/>
      </w:pPr>
      <w:rPr>
        <w:rFonts w:hint="default"/>
        <w:lang w:val="en-US" w:eastAsia="en-US" w:bidi="en-US"/>
      </w:rPr>
    </w:lvl>
    <w:lvl w:ilvl="7" w:tplc="A9D2620E">
      <w:numFmt w:val="bullet"/>
      <w:lvlText w:val="•"/>
      <w:lvlJc w:val="left"/>
      <w:pPr>
        <w:ind w:left="7609" w:hanging="358"/>
      </w:pPr>
      <w:rPr>
        <w:rFonts w:hint="default"/>
        <w:lang w:val="en-US" w:eastAsia="en-US" w:bidi="en-US"/>
      </w:rPr>
    </w:lvl>
    <w:lvl w:ilvl="8" w:tplc="49444DF8">
      <w:numFmt w:val="bullet"/>
      <w:lvlText w:val="•"/>
      <w:lvlJc w:val="left"/>
      <w:pPr>
        <w:ind w:left="8709" w:hanging="358"/>
      </w:pPr>
      <w:rPr>
        <w:rFonts w:hint="default"/>
        <w:lang w:val="en-US" w:eastAsia="en-US" w:bidi="en-US"/>
      </w:rPr>
    </w:lvl>
  </w:abstractNum>
  <w:abstractNum w:abstractNumId="4" w15:restartNumberingAfterBreak="0">
    <w:nsid w:val="67101876"/>
    <w:multiLevelType w:val="hybridMultilevel"/>
    <w:tmpl w:val="421ECD8C"/>
    <w:lvl w:ilvl="0" w:tplc="0D000B5A">
      <w:start w:val="1"/>
      <w:numFmt w:val="decimal"/>
      <w:lvlText w:val="%1."/>
      <w:lvlJc w:val="left"/>
      <w:pPr>
        <w:ind w:left="1063" w:hanging="361"/>
        <w:jc w:val="left"/>
      </w:pPr>
      <w:rPr>
        <w:rFonts w:ascii="Calibri" w:eastAsia="Calibri" w:hAnsi="Calibri" w:cs="Calibri" w:hint="default"/>
        <w:spacing w:val="-4"/>
        <w:w w:val="100"/>
        <w:sz w:val="22"/>
        <w:szCs w:val="22"/>
        <w:lang w:val="en-US" w:eastAsia="en-US" w:bidi="en-US"/>
      </w:rPr>
    </w:lvl>
    <w:lvl w:ilvl="1" w:tplc="C7A22B7E">
      <w:numFmt w:val="bullet"/>
      <w:lvlText w:val="•"/>
      <w:lvlJc w:val="left"/>
      <w:pPr>
        <w:ind w:left="2050" w:hanging="361"/>
      </w:pPr>
      <w:rPr>
        <w:rFonts w:hint="default"/>
        <w:lang w:val="en-US" w:eastAsia="en-US" w:bidi="en-US"/>
      </w:rPr>
    </w:lvl>
    <w:lvl w:ilvl="2" w:tplc="EDDA74A2">
      <w:numFmt w:val="bullet"/>
      <w:lvlText w:val="•"/>
      <w:lvlJc w:val="left"/>
      <w:pPr>
        <w:ind w:left="3040" w:hanging="361"/>
      </w:pPr>
      <w:rPr>
        <w:rFonts w:hint="default"/>
        <w:lang w:val="en-US" w:eastAsia="en-US" w:bidi="en-US"/>
      </w:rPr>
    </w:lvl>
    <w:lvl w:ilvl="3" w:tplc="03485D78">
      <w:numFmt w:val="bullet"/>
      <w:lvlText w:val="•"/>
      <w:lvlJc w:val="left"/>
      <w:pPr>
        <w:ind w:left="4030" w:hanging="361"/>
      </w:pPr>
      <w:rPr>
        <w:rFonts w:hint="default"/>
        <w:lang w:val="en-US" w:eastAsia="en-US" w:bidi="en-US"/>
      </w:rPr>
    </w:lvl>
    <w:lvl w:ilvl="4" w:tplc="2D0C885A">
      <w:numFmt w:val="bullet"/>
      <w:lvlText w:val="•"/>
      <w:lvlJc w:val="left"/>
      <w:pPr>
        <w:ind w:left="5020" w:hanging="361"/>
      </w:pPr>
      <w:rPr>
        <w:rFonts w:hint="default"/>
        <w:lang w:val="en-US" w:eastAsia="en-US" w:bidi="en-US"/>
      </w:rPr>
    </w:lvl>
    <w:lvl w:ilvl="5" w:tplc="82FA5160">
      <w:numFmt w:val="bullet"/>
      <w:lvlText w:val="•"/>
      <w:lvlJc w:val="left"/>
      <w:pPr>
        <w:ind w:left="6010" w:hanging="361"/>
      </w:pPr>
      <w:rPr>
        <w:rFonts w:hint="default"/>
        <w:lang w:val="en-US" w:eastAsia="en-US" w:bidi="en-US"/>
      </w:rPr>
    </w:lvl>
    <w:lvl w:ilvl="6" w:tplc="368E40BA">
      <w:numFmt w:val="bullet"/>
      <w:lvlText w:val="•"/>
      <w:lvlJc w:val="left"/>
      <w:pPr>
        <w:ind w:left="7000" w:hanging="361"/>
      </w:pPr>
      <w:rPr>
        <w:rFonts w:hint="default"/>
        <w:lang w:val="en-US" w:eastAsia="en-US" w:bidi="en-US"/>
      </w:rPr>
    </w:lvl>
    <w:lvl w:ilvl="7" w:tplc="A582EEE4">
      <w:numFmt w:val="bullet"/>
      <w:lvlText w:val="•"/>
      <w:lvlJc w:val="left"/>
      <w:pPr>
        <w:ind w:left="7990" w:hanging="361"/>
      </w:pPr>
      <w:rPr>
        <w:rFonts w:hint="default"/>
        <w:lang w:val="en-US" w:eastAsia="en-US" w:bidi="en-US"/>
      </w:rPr>
    </w:lvl>
    <w:lvl w:ilvl="8" w:tplc="328EDB48">
      <w:numFmt w:val="bullet"/>
      <w:lvlText w:val="•"/>
      <w:lvlJc w:val="left"/>
      <w:pPr>
        <w:ind w:left="8980" w:hanging="361"/>
      </w:pPr>
      <w:rPr>
        <w:rFonts w:hint="default"/>
        <w:lang w:val="en-US" w:eastAsia="en-US" w:bidi="en-US"/>
      </w:rPr>
    </w:lvl>
  </w:abstractNum>
  <w:abstractNum w:abstractNumId="5" w15:restartNumberingAfterBreak="0">
    <w:nsid w:val="6D3256A3"/>
    <w:multiLevelType w:val="hybridMultilevel"/>
    <w:tmpl w:val="E8CC7854"/>
    <w:lvl w:ilvl="0" w:tplc="9F60AE98">
      <w:start w:val="1"/>
      <w:numFmt w:val="decimal"/>
      <w:lvlText w:val="%1."/>
      <w:lvlJc w:val="left"/>
      <w:pPr>
        <w:ind w:left="1055" w:hanging="361"/>
        <w:jc w:val="left"/>
      </w:pPr>
      <w:rPr>
        <w:rFonts w:ascii="Calibri" w:eastAsia="Calibri" w:hAnsi="Calibri" w:cs="Calibri" w:hint="default"/>
        <w:spacing w:val="-4"/>
        <w:w w:val="100"/>
        <w:sz w:val="22"/>
        <w:szCs w:val="22"/>
        <w:lang w:val="en-US" w:eastAsia="en-US" w:bidi="en-US"/>
      </w:rPr>
    </w:lvl>
    <w:lvl w:ilvl="1" w:tplc="A9BAD4B6">
      <w:start w:val="1"/>
      <w:numFmt w:val="lowerLetter"/>
      <w:lvlText w:val="%2."/>
      <w:lvlJc w:val="left"/>
      <w:pPr>
        <w:ind w:left="1779" w:hanging="360"/>
        <w:jc w:val="left"/>
      </w:pPr>
      <w:rPr>
        <w:rFonts w:ascii="Calibri" w:eastAsia="Calibri" w:hAnsi="Calibri" w:cs="Calibri" w:hint="default"/>
        <w:spacing w:val="-20"/>
        <w:w w:val="100"/>
        <w:sz w:val="22"/>
        <w:szCs w:val="22"/>
        <w:lang w:val="en-US" w:eastAsia="en-US" w:bidi="en-US"/>
      </w:rPr>
    </w:lvl>
    <w:lvl w:ilvl="2" w:tplc="D89EA0CA">
      <w:numFmt w:val="bullet"/>
      <w:lvlText w:val="•"/>
      <w:lvlJc w:val="left"/>
      <w:pPr>
        <w:ind w:left="2800" w:hanging="360"/>
      </w:pPr>
      <w:rPr>
        <w:rFonts w:hint="default"/>
        <w:lang w:val="en-US" w:eastAsia="en-US" w:bidi="en-US"/>
      </w:rPr>
    </w:lvl>
    <w:lvl w:ilvl="3" w:tplc="E1D668D4">
      <w:numFmt w:val="bullet"/>
      <w:lvlText w:val="•"/>
      <w:lvlJc w:val="left"/>
      <w:pPr>
        <w:ind w:left="3820" w:hanging="360"/>
      </w:pPr>
      <w:rPr>
        <w:rFonts w:hint="default"/>
        <w:lang w:val="en-US" w:eastAsia="en-US" w:bidi="en-US"/>
      </w:rPr>
    </w:lvl>
    <w:lvl w:ilvl="4" w:tplc="FEA0F1DC">
      <w:numFmt w:val="bullet"/>
      <w:lvlText w:val="•"/>
      <w:lvlJc w:val="left"/>
      <w:pPr>
        <w:ind w:left="4840" w:hanging="360"/>
      </w:pPr>
      <w:rPr>
        <w:rFonts w:hint="default"/>
        <w:lang w:val="en-US" w:eastAsia="en-US" w:bidi="en-US"/>
      </w:rPr>
    </w:lvl>
    <w:lvl w:ilvl="5" w:tplc="285EF324">
      <w:numFmt w:val="bullet"/>
      <w:lvlText w:val="•"/>
      <w:lvlJc w:val="left"/>
      <w:pPr>
        <w:ind w:left="5860" w:hanging="360"/>
      </w:pPr>
      <w:rPr>
        <w:rFonts w:hint="default"/>
        <w:lang w:val="en-US" w:eastAsia="en-US" w:bidi="en-US"/>
      </w:rPr>
    </w:lvl>
    <w:lvl w:ilvl="6" w:tplc="72FE11C8">
      <w:numFmt w:val="bullet"/>
      <w:lvlText w:val="•"/>
      <w:lvlJc w:val="left"/>
      <w:pPr>
        <w:ind w:left="6880" w:hanging="360"/>
      </w:pPr>
      <w:rPr>
        <w:rFonts w:hint="default"/>
        <w:lang w:val="en-US" w:eastAsia="en-US" w:bidi="en-US"/>
      </w:rPr>
    </w:lvl>
    <w:lvl w:ilvl="7" w:tplc="81F6408C">
      <w:numFmt w:val="bullet"/>
      <w:lvlText w:val="•"/>
      <w:lvlJc w:val="left"/>
      <w:pPr>
        <w:ind w:left="7900" w:hanging="360"/>
      </w:pPr>
      <w:rPr>
        <w:rFonts w:hint="default"/>
        <w:lang w:val="en-US" w:eastAsia="en-US" w:bidi="en-US"/>
      </w:rPr>
    </w:lvl>
    <w:lvl w:ilvl="8" w:tplc="8974C58E">
      <w:numFmt w:val="bullet"/>
      <w:lvlText w:val="•"/>
      <w:lvlJc w:val="left"/>
      <w:pPr>
        <w:ind w:left="8920" w:hanging="360"/>
      </w:pPr>
      <w:rPr>
        <w:rFonts w:hint="default"/>
        <w:lang w:val="en-US" w:eastAsia="en-US" w:bidi="en-US"/>
      </w:rPr>
    </w:lvl>
  </w:abstractNum>
  <w:abstractNum w:abstractNumId="6" w15:restartNumberingAfterBreak="0">
    <w:nsid w:val="72027BA1"/>
    <w:multiLevelType w:val="hybridMultilevel"/>
    <w:tmpl w:val="5A8C167A"/>
    <w:lvl w:ilvl="0" w:tplc="CCFC8F6C">
      <w:start w:val="1"/>
      <w:numFmt w:val="decimal"/>
      <w:lvlText w:val="%1."/>
      <w:lvlJc w:val="left"/>
      <w:pPr>
        <w:ind w:left="940" w:hanging="360"/>
        <w:jc w:val="left"/>
      </w:pPr>
      <w:rPr>
        <w:rFonts w:ascii="Calibri" w:eastAsia="Calibri" w:hAnsi="Calibri" w:cs="Calibri" w:hint="default"/>
        <w:spacing w:val="-4"/>
        <w:w w:val="100"/>
        <w:sz w:val="22"/>
        <w:szCs w:val="22"/>
        <w:lang w:val="en-US" w:eastAsia="en-US" w:bidi="en-US"/>
      </w:rPr>
    </w:lvl>
    <w:lvl w:ilvl="1" w:tplc="A7B69962">
      <w:numFmt w:val="bullet"/>
      <w:lvlText w:val="•"/>
      <w:lvlJc w:val="left"/>
      <w:pPr>
        <w:ind w:left="1942" w:hanging="360"/>
      </w:pPr>
      <w:rPr>
        <w:rFonts w:hint="default"/>
        <w:lang w:val="en-US" w:eastAsia="en-US" w:bidi="en-US"/>
      </w:rPr>
    </w:lvl>
    <w:lvl w:ilvl="2" w:tplc="DEFCE3B8">
      <w:numFmt w:val="bullet"/>
      <w:lvlText w:val="•"/>
      <w:lvlJc w:val="left"/>
      <w:pPr>
        <w:ind w:left="2944" w:hanging="360"/>
      </w:pPr>
      <w:rPr>
        <w:rFonts w:hint="default"/>
        <w:lang w:val="en-US" w:eastAsia="en-US" w:bidi="en-US"/>
      </w:rPr>
    </w:lvl>
    <w:lvl w:ilvl="3" w:tplc="A606B4AA">
      <w:numFmt w:val="bullet"/>
      <w:lvlText w:val="•"/>
      <w:lvlJc w:val="left"/>
      <w:pPr>
        <w:ind w:left="3946" w:hanging="360"/>
      </w:pPr>
      <w:rPr>
        <w:rFonts w:hint="default"/>
        <w:lang w:val="en-US" w:eastAsia="en-US" w:bidi="en-US"/>
      </w:rPr>
    </w:lvl>
    <w:lvl w:ilvl="4" w:tplc="53EACBBC">
      <w:numFmt w:val="bullet"/>
      <w:lvlText w:val="•"/>
      <w:lvlJc w:val="left"/>
      <w:pPr>
        <w:ind w:left="4948" w:hanging="360"/>
      </w:pPr>
      <w:rPr>
        <w:rFonts w:hint="default"/>
        <w:lang w:val="en-US" w:eastAsia="en-US" w:bidi="en-US"/>
      </w:rPr>
    </w:lvl>
    <w:lvl w:ilvl="5" w:tplc="69FA03F6">
      <w:numFmt w:val="bullet"/>
      <w:lvlText w:val="•"/>
      <w:lvlJc w:val="left"/>
      <w:pPr>
        <w:ind w:left="5950" w:hanging="360"/>
      </w:pPr>
      <w:rPr>
        <w:rFonts w:hint="default"/>
        <w:lang w:val="en-US" w:eastAsia="en-US" w:bidi="en-US"/>
      </w:rPr>
    </w:lvl>
    <w:lvl w:ilvl="6" w:tplc="59B29B86">
      <w:numFmt w:val="bullet"/>
      <w:lvlText w:val="•"/>
      <w:lvlJc w:val="left"/>
      <w:pPr>
        <w:ind w:left="6952" w:hanging="360"/>
      </w:pPr>
      <w:rPr>
        <w:rFonts w:hint="default"/>
        <w:lang w:val="en-US" w:eastAsia="en-US" w:bidi="en-US"/>
      </w:rPr>
    </w:lvl>
    <w:lvl w:ilvl="7" w:tplc="EE5247BA">
      <w:numFmt w:val="bullet"/>
      <w:lvlText w:val="•"/>
      <w:lvlJc w:val="left"/>
      <w:pPr>
        <w:ind w:left="7954" w:hanging="360"/>
      </w:pPr>
      <w:rPr>
        <w:rFonts w:hint="default"/>
        <w:lang w:val="en-US" w:eastAsia="en-US" w:bidi="en-US"/>
      </w:rPr>
    </w:lvl>
    <w:lvl w:ilvl="8" w:tplc="091242FA">
      <w:numFmt w:val="bullet"/>
      <w:lvlText w:val="•"/>
      <w:lvlJc w:val="left"/>
      <w:pPr>
        <w:ind w:left="8956" w:hanging="360"/>
      </w:pPr>
      <w:rPr>
        <w:rFonts w:hint="default"/>
        <w:lang w:val="en-US" w:eastAsia="en-US" w:bidi="en-US"/>
      </w:rPr>
    </w:lvl>
  </w:abstractNum>
  <w:num w:numId="1">
    <w:abstractNumId w:val="6"/>
  </w:num>
  <w:num w:numId="2">
    <w:abstractNumId w:val="4"/>
  </w:num>
  <w:num w:numId="3">
    <w:abstractNumId w:val="5"/>
  </w:num>
  <w:num w:numId="4">
    <w:abstractNumId w:val="1"/>
  </w:num>
  <w:num w:numId="5">
    <w:abstractNumId w:val="0"/>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7BC"/>
    <w:rsid w:val="001B29A0"/>
    <w:rsid w:val="001F4F66"/>
    <w:rsid w:val="00324BBF"/>
    <w:rsid w:val="0035153E"/>
    <w:rsid w:val="003722B8"/>
    <w:rsid w:val="003C0D43"/>
    <w:rsid w:val="0042403F"/>
    <w:rsid w:val="00437B9D"/>
    <w:rsid w:val="0044460E"/>
    <w:rsid w:val="0044554B"/>
    <w:rsid w:val="004F4479"/>
    <w:rsid w:val="006507BC"/>
    <w:rsid w:val="007B191F"/>
    <w:rsid w:val="007C61E7"/>
    <w:rsid w:val="008728A3"/>
    <w:rsid w:val="0088291C"/>
    <w:rsid w:val="0092191F"/>
    <w:rsid w:val="0094560A"/>
    <w:rsid w:val="009715CF"/>
    <w:rsid w:val="009F5B2E"/>
    <w:rsid w:val="00A24B6F"/>
    <w:rsid w:val="00A36933"/>
    <w:rsid w:val="00C0280B"/>
    <w:rsid w:val="00C35BC9"/>
    <w:rsid w:val="00CA384B"/>
    <w:rsid w:val="00CD6D98"/>
    <w:rsid w:val="00CF51A1"/>
    <w:rsid w:val="00E914CB"/>
    <w:rsid w:val="00F23A72"/>
    <w:rsid w:val="00FF46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070B30"/>
  <w15:docId w15:val="{36BB6E73-DBEF-423C-AF2E-E7BACC106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bidi="en-US"/>
    </w:rPr>
  </w:style>
  <w:style w:type="paragraph" w:styleId="Heading1">
    <w:name w:val="heading 1"/>
    <w:basedOn w:val="Normal"/>
    <w:uiPriority w:val="9"/>
    <w:qFormat/>
    <w:pPr>
      <w:ind w:left="22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60" w:hanging="361"/>
    </w:pPr>
  </w:style>
  <w:style w:type="paragraph" w:styleId="ListParagraph">
    <w:name w:val="List Paragraph"/>
    <w:basedOn w:val="Normal"/>
    <w:uiPriority w:val="1"/>
    <w:qFormat/>
    <w:pPr>
      <w:ind w:left="1060" w:hanging="36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88291C"/>
    <w:rPr>
      <w:color w:val="0000FF" w:themeColor="hyperlink"/>
      <w:u w:val="single"/>
    </w:rPr>
  </w:style>
  <w:style w:type="character" w:styleId="UnresolvedMention">
    <w:name w:val="Unresolved Mention"/>
    <w:basedOn w:val="DefaultParagraphFont"/>
    <w:uiPriority w:val="99"/>
    <w:semiHidden/>
    <w:unhideWhenUsed/>
    <w:rsid w:val="0088291C"/>
    <w:rPr>
      <w:color w:val="605E5C"/>
      <w:shd w:val="clear" w:color="auto" w:fill="E1DFDD"/>
    </w:rPr>
  </w:style>
  <w:style w:type="character" w:styleId="FollowedHyperlink">
    <w:name w:val="FollowedHyperlink"/>
    <w:basedOn w:val="DefaultParagraphFont"/>
    <w:uiPriority w:val="99"/>
    <w:semiHidden/>
    <w:unhideWhenUsed/>
    <w:rsid w:val="0088291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vtcsomfaculty@vt.ed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vtcsomfaculty@vt.ed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medicine.vtc.vt.edu/faculty-affairs/promotion.html" TargetMode="External"/><Relationship Id="rId4" Type="http://schemas.openxmlformats.org/officeDocument/2006/relationships/webSettings" Target="webSettings.xml"/><Relationship Id="rId9" Type="http://schemas.openxmlformats.org/officeDocument/2006/relationships/hyperlink" Target="https://medicine.vtc.vt.edu/faculty-affairs/promotio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4</Pages>
  <Words>1813</Words>
  <Characters>10335</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Promotion Dossier Requirements February 2025</vt:lpstr>
    </vt:vector>
  </TitlesOfParts>
  <Company/>
  <LinksUpToDate>false</LinksUpToDate>
  <CharactersWithSpaces>12124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Promotion Dossier Requirements February 2025</dc:title>
  <dc:creator>Musick, David</dc:creator>
  <cp:lastModifiedBy>Musick, David</cp:lastModifiedBy>
  <cp:revision>16</cp:revision>
  <dcterms:created xsi:type="dcterms:W3CDTF">2025-11-11T17:59:00Z</dcterms:created>
  <dcterms:modified xsi:type="dcterms:W3CDTF">2025-11-21T14:47:00Z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2025-01-27T00:00:00Z</vt:filetime>
  </property>
  <property fmtid="{D5CDD505-2E9C-101B-9397-08002B2CF9AE}" pid="3" name="Creator">
    <vt:lpwstr>Acrobat PDFMaker 20 for Word</vt:lpwstr>
  </property>
  <property fmtid="{D5CDD505-2E9C-101B-9397-08002B2CF9AE}" pid="4" name="LastSaved">
    <vt:filetime>2025-04-25T00:00:00Z</vt:filetime>
  </property>
</Properties>
</file>